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3A0" w:rsidRDefault="009D03A0" w:rsidP="009D03A0">
      <w:pPr>
        <w:jc w:val="center"/>
        <w:rPr>
          <w:b/>
          <w:u w:val="single"/>
        </w:rPr>
      </w:pPr>
    </w:p>
    <w:p w:rsidR="009D03A0" w:rsidRPr="009D03A0" w:rsidRDefault="009D03A0" w:rsidP="009D03A0">
      <w:pPr>
        <w:jc w:val="center"/>
        <w:rPr>
          <w:b/>
          <w:u w:val="single"/>
        </w:rPr>
      </w:pPr>
      <w:r w:rsidRPr="009D03A0">
        <w:rPr>
          <w:b/>
          <w:u w:val="single"/>
        </w:rPr>
        <w:t>Design &amp; Technology Long Term Plan-KS4</w:t>
      </w:r>
    </w:p>
    <w:p w:rsidR="009D03A0" w:rsidRDefault="009D03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6"/>
        <w:gridCol w:w="2300"/>
        <w:gridCol w:w="2187"/>
        <w:gridCol w:w="2200"/>
        <w:gridCol w:w="2198"/>
        <w:gridCol w:w="2642"/>
        <w:gridCol w:w="2115"/>
      </w:tblGrid>
      <w:tr w:rsidR="00036F5C" w:rsidRPr="009D03A0" w:rsidTr="009D03A0">
        <w:trPr>
          <w:trHeight w:val="1621"/>
        </w:trPr>
        <w:tc>
          <w:tcPr>
            <w:tcW w:w="1902" w:type="dxa"/>
          </w:tcPr>
          <w:p w:rsidR="009D03A0" w:rsidRDefault="009D03A0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D03A0" w:rsidRDefault="009D03A0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1318">
              <w:rPr>
                <w:rFonts w:ascii="Arial Narrow" w:hAnsi="Arial Narrow"/>
                <w:b/>
                <w:sz w:val="20"/>
                <w:szCs w:val="40"/>
              </w:rPr>
              <w:t>The Westleigh School</w:t>
            </w:r>
          </w:p>
          <w:p w:rsidR="009D03A0" w:rsidRDefault="009D03A0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D03A0">
              <w:rPr>
                <w:rFonts w:ascii="Arial Narrow" w:hAnsi="Arial Narrow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487934" cy="518160"/>
                  <wp:effectExtent l="0" t="0" r="0" b="0"/>
                  <wp:docPr id="4" name="Picture 1" descr="https://westleighhigh.co.uk/images/logo/5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estleighhigh.co.uk/images/logo/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9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950" cy="523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03A0" w:rsidRPr="009D03A0" w:rsidRDefault="009D03A0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6A6A6" w:themeFill="background1" w:themeFillShade="A6"/>
          </w:tcPr>
          <w:p w:rsidR="009D03A0" w:rsidRPr="009D03A0" w:rsidRDefault="00FE7436" w:rsidP="00FE7436">
            <w:pPr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Term 1</w:t>
            </w:r>
          </w:p>
        </w:tc>
        <w:tc>
          <w:tcPr>
            <w:tcW w:w="2282" w:type="dxa"/>
            <w:shd w:val="clear" w:color="auto" w:fill="A6A6A6" w:themeFill="background1" w:themeFillShade="A6"/>
          </w:tcPr>
          <w:p w:rsidR="009D03A0" w:rsidRPr="009D03A0" w:rsidRDefault="009D03A0" w:rsidP="009D03A0">
            <w:pPr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6A6A6" w:themeFill="background1" w:themeFillShade="A6"/>
          </w:tcPr>
          <w:p w:rsidR="009D03A0" w:rsidRPr="00FE7436" w:rsidRDefault="00FE7436" w:rsidP="009D03A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E7436">
              <w:rPr>
                <w:rFonts w:ascii="Arial Narrow" w:hAnsi="Arial Narrow"/>
                <w:b/>
                <w:sz w:val="20"/>
                <w:szCs w:val="20"/>
              </w:rPr>
              <w:t>Term 2</w:t>
            </w:r>
          </w:p>
        </w:tc>
        <w:tc>
          <w:tcPr>
            <w:tcW w:w="2283" w:type="dxa"/>
            <w:shd w:val="clear" w:color="auto" w:fill="A6A6A6" w:themeFill="background1" w:themeFillShade="A6"/>
          </w:tcPr>
          <w:p w:rsidR="009D03A0" w:rsidRPr="009D03A0" w:rsidRDefault="009D03A0" w:rsidP="009D03A0">
            <w:pPr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6A6A6" w:themeFill="background1" w:themeFillShade="A6"/>
          </w:tcPr>
          <w:p w:rsidR="009D03A0" w:rsidRPr="00FE7436" w:rsidRDefault="00FE7436" w:rsidP="009D03A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E7436">
              <w:rPr>
                <w:rFonts w:ascii="Arial Narrow" w:hAnsi="Arial Narrow"/>
                <w:b/>
                <w:sz w:val="20"/>
                <w:szCs w:val="20"/>
              </w:rPr>
              <w:t>Term 3</w:t>
            </w:r>
          </w:p>
        </w:tc>
        <w:tc>
          <w:tcPr>
            <w:tcW w:w="2283" w:type="dxa"/>
            <w:shd w:val="clear" w:color="auto" w:fill="A6A6A6" w:themeFill="background1" w:themeFillShade="A6"/>
          </w:tcPr>
          <w:p w:rsidR="009D03A0" w:rsidRPr="009D03A0" w:rsidRDefault="009D03A0" w:rsidP="009D03A0">
            <w:pPr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pPr>
          </w:p>
        </w:tc>
      </w:tr>
      <w:tr w:rsidR="00036F5C" w:rsidRPr="00695317" w:rsidTr="00424121">
        <w:tc>
          <w:tcPr>
            <w:tcW w:w="1902" w:type="dxa"/>
          </w:tcPr>
          <w:p w:rsidR="00424121" w:rsidRDefault="00424121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A2517" w:rsidRDefault="00EA0474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</w:t>
            </w:r>
            <w:r w:rsidR="00FB5B76">
              <w:rPr>
                <w:rFonts w:ascii="Arial Narrow" w:hAnsi="Arial Narrow"/>
                <w:b/>
                <w:sz w:val="20"/>
                <w:szCs w:val="20"/>
              </w:rPr>
              <w:t>R 9</w:t>
            </w:r>
          </w:p>
          <w:p w:rsidR="000A2517" w:rsidRDefault="000A2517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BTEC Construction</w:t>
            </w:r>
          </w:p>
          <w:p w:rsidR="00EA0474" w:rsidRPr="00695317" w:rsidRDefault="00EA0474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(TMC)</w:t>
            </w:r>
          </w:p>
        </w:tc>
        <w:tc>
          <w:tcPr>
            <w:tcW w:w="2307" w:type="dxa"/>
          </w:tcPr>
          <w:p w:rsidR="009D03A0" w:rsidRDefault="009D03A0" w:rsidP="00FB5B7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FB5B76" w:rsidRDefault="00210E1F" w:rsidP="00FB5B76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10E1F">
              <w:rPr>
                <w:rFonts w:ascii="Arial Narrow" w:hAnsi="Arial Narrow"/>
                <w:b/>
                <w:sz w:val="20"/>
                <w:szCs w:val="20"/>
              </w:rPr>
              <w:t>Topic description:</w:t>
            </w:r>
          </w:p>
          <w:p w:rsidR="007C210E" w:rsidRDefault="00FE7436" w:rsidP="00FB5B7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E7436">
              <w:rPr>
                <w:rFonts w:ascii="Arial Narrow" w:hAnsi="Arial Narrow"/>
                <w:sz w:val="20"/>
                <w:szCs w:val="20"/>
              </w:rPr>
              <w:t>Exploring Car</w:t>
            </w:r>
            <w:r w:rsidR="007C210E" w:rsidRPr="00FE7436">
              <w:rPr>
                <w:rFonts w:ascii="Arial Narrow" w:hAnsi="Arial Narrow"/>
                <w:sz w:val="20"/>
                <w:szCs w:val="20"/>
              </w:rPr>
              <w:t>pentry and Joinery-Unit 6 Working with a range of timber-Hardwoods/Softwoods/Man-made timbers</w:t>
            </w:r>
            <w:r>
              <w:rPr>
                <w:rFonts w:ascii="Arial Narrow" w:hAnsi="Arial Narrow"/>
                <w:sz w:val="20"/>
                <w:szCs w:val="20"/>
              </w:rPr>
              <w:t xml:space="preserve">- Properties of materials- Cost-material </w:t>
            </w:r>
            <w:r w:rsidR="00B0556A">
              <w:rPr>
                <w:rFonts w:ascii="Arial Narrow" w:hAnsi="Arial Narrow"/>
                <w:sz w:val="20"/>
                <w:szCs w:val="20"/>
              </w:rPr>
              <w:t>sources</w:t>
            </w:r>
            <w:r>
              <w:rPr>
                <w:rFonts w:ascii="Arial Narrow" w:hAnsi="Arial Narrow"/>
                <w:sz w:val="20"/>
                <w:szCs w:val="20"/>
              </w:rPr>
              <w:t xml:space="preserve"> and sustainability.</w:t>
            </w:r>
          </w:p>
          <w:p w:rsidR="00FE7436" w:rsidRDefault="00FE7436" w:rsidP="00FB5B7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Design Brief- Identified problem- Students to manufacture a suitable lighting product using a range of timber and traditional woodworking techniques.</w:t>
            </w:r>
          </w:p>
          <w:p w:rsidR="00FE7436" w:rsidRPr="00FE7436" w:rsidRDefault="00FE7436" w:rsidP="00FB5B7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(Traditional wood-working Joints)</w:t>
            </w:r>
          </w:p>
          <w:p w:rsidR="007C210E" w:rsidRPr="00210E1F" w:rsidRDefault="007C210E" w:rsidP="00FB5B76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C210E" w:rsidRDefault="00210E1F" w:rsidP="00FB5B76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10E1F">
              <w:rPr>
                <w:rFonts w:ascii="Arial Narrow" w:hAnsi="Arial Narrow"/>
                <w:b/>
                <w:sz w:val="20"/>
                <w:szCs w:val="20"/>
              </w:rPr>
              <w:t>Subject Key piece-:</w:t>
            </w:r>
          </w:p>
          <w:p w:rsidR="007C210E" w:rsidRPr="00036F5C" w:rsidRDefault="00036F5C" w:rsidP="00FB5B7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36F5C">
              <w:rPr>
                <w:rFonts w:ascii="Arial Narrow" w:hAnsi="Arial Narrow"/>
                <w:sz w:val="20"/>
                <w:szCs w:val="20"/>
              </w:rPr>
              <w:t>Functional Timber based light design manufactured using carpentry and joinery techniques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7C210E" w:rsidRDefault="007C210E" w:rsidP="00FB5B76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C210E" w:rsidRDefault="007C210E" w:rsidP="00FB5B76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C210E" w:rsidRDefault="007C210E" w:rsidP="00FB5B76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C210E" w:rsidRPr="00210E1F" w:rsidRDefault="007C210E" w:rsidP="00FB5B76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51C84" w:rsidRDefault="00FB5B76" w:rsidP="00FB5B76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10E1F">
              <w:rPr>
                <w:rFonts w:ascii="Arial Narrow" w:hAnsi="Arial Narrow"/>
                <w:b/>
                <w:sz w:val="20"/>
                <w:szCs w:val="20"/>
              </w:rPr>
              <w:t>Literacy focus- Oracy</w:t>
            </w:r>
            <w:r w:rsidR="00210E1F" w:rsidRPr="00210E1F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036F5C" w:rsidRPr="00036F5C" w:rsidRDefault="00036F5C" w:rsidP="00FB5B7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36F5C">
              <w:rPr>
                <w:rFonts w:ascii="Arial Narrow" w:hAnsi="Arial Narrow"/>
                <w:sz w:val="20"/>
                <w:szCs w:val="20"/>
              </w:rPr>
              <w:t>Students to develop key subject specific terminology</w:t>
            </w:r>
          </w:p>
          <w:p w:rsidR="00036F5C" w:rsidRPr="00036F5C" w:rsidRDefault="00036F5C" w:rsidP="00036F5C">
            <w:pPr>
              <w:rPr>
                <w:rFonts w:ascii="Arial Narrow" w:hAnsi="Arial Narrow"/>
                <w:sz w:val="20"/>
                <w:szCs w:val="20"/>
              </w:rPr>
            </w:pPr>
            <w:r w:rsidRPr="00036F5C">
              <w:rPr>
                <w:rFonts w:ascii="Arial Narrow" w:hAnsi="Arial Narrow"/>
                <w:sz w:val="20"/>
                <w:szCs w:val="20"/>
              </w:rPr>
              <w:t>Traditional wood-working joints</w:t>
            </w:r>
          </w:p>
          <w:p w:rsidR="00036F5C" w:rsidRPr="00036F5C" w:rsidRDefault="00036F5C" w:rsidP="00036F5C">
            <w:pPr>
              <w:rPr>
                <w:rFonts w:ascii="Arial Narrow" w:hAnsi="Arial Narrow"/>
                <w:sz w:val="20"/>
                <w:szCs w:val="20"/>
              </w:rPr>
            </w:pPr>
            <w:r w:rsidRPr="00036F5C">
              <w:rPr>
                <w:rFonts w:ascii="Arial Narrow" w:hAnsi="Arial Narrow"/>
                <w:sz w:val="20"/>
                <w:szCs w:val="20"/>
              </w:rPr>
              <w:t>Material types Hardwoods/softwoods and man-made timbers</w:t>
            </w:r>
          </w:p>
          <w:p w:rsidR="00036F5C" w:rsidRPr="00036F5C" w:rsidRDefault="00036F5C" w:rsidP="00036F5C">
            <w:pPr>
              <w:rPr>
                <w:rFonts w:ascii="Arial Narrow" w:hAnsi="Arial Narrow"/>
                <w:sz w:val="20"/>
                <w:szCs w:val="20"/>
              </w:rPr>
            </w:pPr>
            <w:r w:rsidRPr="00036F5C">
              <w:rPr>
                <w:rFonts w:ascii="Arial Narrow" w:hAnsi="Arial Narrow"/>
                <w:sz w:val="20"/>
                <w:szCs w:val="20"/>
              </w:rPr>
              <w:t>Fabrication terminology</w:t>
            </w:r>
          </w:p>
          <w:p w:rsidR="00036F5C" w:rsidRPr="00036F5C" w:rsidRDefault="00036F5C" w:rsidP="00036F5C">
            <w:pPr>
              <w:rPr>
                <w:rFonts w:ascii="Arial Narrow" w:hAnsi="Arial Narrow"/>
                <w:sz w:val="20"/>
                <w:szCs w:val="20"/>
              </w:rPr>
            </w:pPr>
            <w:r w:rsidRPr="00036F5C">
              <w:rPr>
                <w:rFonts w:ascii="Arial Narrow" w:hAnsi="Arial Narrow"/>
                <w:sz w:val="20"/>
                <w:szCs w:val="20"/>
              </w:rPr>
              <w:t>Properties and material characteristics.</w:t>
            </w:r>
          </w:p>
          <w:p w:rsidR="00036F5C" w:rsidRPr="00036F5C" w:rsidRDefault="00036F5C" w:rsidP="00036F5C">
            <w:pPr>
              <w:rPr>
                <w:rFonts w:ascii="Arial Narrow" w:hAnsi="Arial Narrow"/>
                <w:sz w:val="20"/>
                <w:szCs w:val="20"/>
              </w:rPr>
            </w:pPr>
            <w:r w:rsidRPr="00036F5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51C84" w:rsidRDefault="00751C84" w:rsidP="00FB5B7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751C84" w:rsidRDefault="00751C84" w:rsidP="00FB5B7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751C84" w:rsidRDefault="00751C84" w:rsidP="00FB5B7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751C84" w:rsidRDefault="00751C84" w:rsidP="00FB5B7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751C84" w:rsidRDefault="00751C84" w:rsidP="00FB5B7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751C84" w:rsidRDefault="00751C84" w:rsidP="00FB5B7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751C84" w:rsidRDefault="00751C84" w:rsidP="00FB5B7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751C84" w:rsidRDefault="00751C84" w:rsidP="00FB5B7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FB5B76" w:rsidRDefault="00FB5B76" w:rsidP="00FB5B7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FB5B76" w:rsidRPr="00695317" w:rsidRDefault="00FB5B76" w:rsidP="00FB5B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2" w:type="dxa"/>
          </w:tcPr>
          <w:p w:rsidR="007C210E" w:rsidRPr="00210E1F" w:rsidRDefault="007C210E" w:rsidP="00FB5B76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B5B76" w:rsidRDefault="00FB5B76" w:rsidP="00FB5B76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10E1F">
              <w:rPr>
                <w:rFonts w:ascii="Arial Narrow" w:hAnsi="Arial Narrow"/>
                <w:b/>
                <w:sz w:val="20"/>
                <w:szCs w:val="20"/>
              </w:rPr>
              <w:t>Assessment- DC1</w:t>
            </w:r>
          </w:p>
          <w:p w:rsidR="007C210E" w:rsidRPr="00FE7436" w:rsidRDefault="00090986" w:rsidP="00FB5B7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E7436">
              <w:rPr>
                <w:rFonts w:ascii="Arial Narrow" w:hAnsi="Arial Narrow"/>
                <w:sz w:val="20"/>
                <w:szCs w:val="20"/>
              </w:rPr>
              <w:t>Design Problem? Developing a practical solution- Fabrication-tools and equipment</w:t>
            </w:r>
          </w:p>
          <w:p w:rsidR="007C210E" w:rsidRDefault="007C210E" w:rsidP="00FB5B76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C210E" w:rsidRPr="00210E1F" w:rsidRDefault="007C210E" w:rsidP="00FB5B76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B5B76" w:rsidRPr="00210E1F" w:rsidRDefault="00FB5B76" w:rsidP="00FB5B76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10E1F">
              <w:rPr>
                <w:rFonts w:ascii="Arial Narrow" w:hAnsi="Arial Narrow"/>
                <w:b/>
                <w:sz w:val="20"/>
                <w:szCs w:val="20"/>
              </w:rPr>
              <w:t>Literacy focus- Oracy</w:t>
            </w:r>
          </w:p>
          <w:p w:rsidR="00FB5B76" w:rsidRDefault="00036F5C" w:rsidP="00FB5B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Existing product research</w:t>
            </w:r>
          </w:p>
          <w:p w:rsidR="00036F5C" w:rsidRDefault="00036F5C" w:rsidP="00FB5B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And analysis</w:t>
            </w:r>
          </w:p>
          <w:p w:rsidR="00036F5C" w:rsidRDefault="00036F5C" w:rsidP="00FB5B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ACCESSFM- Key criteria acronym</w:t>
            </w:r>
          </w:p>
          <w:p w:rsidR="00036F5C" w:rsidRDefault="00036F5C" w:rsidP="00FB5B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036F5C" w:rsidRDefault="00036F5C" w:rsidP="00FB5B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Product Evaluation 3</w:t>
            </w:r>
            <w:r w:rsidRPr="00036F5C">
              <w:rPr>
                <w:rFonts w:ascii="Arial Narrow" w:hAnsi="Arial Narrow"/>
                <w:sz w:val="20"/>
                <w:szCs w:val="20"/>
                <w:vertAlign w:val="superscript"/>
              </w:rPr>
              <w:t>rd</w:t>
            </w:r>
            <w:r>
              <w:rPr>
                <w:rFonts w:ascii="Arial Narrow" w:hAnsi="Arial Narrow"/>
                <w:sz w:val="20"/>
                <w:szCs w:val="20"/>
              </w:rPr>
              <w:t xml:space="preserve"> Party feedback</w:t>
            </w:r>
          </w:p>
          <w:p w:rsidR="00036F5C" w:rsidRDefault="00036F5C" w:rsidP="00FB5B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Peer </w:t>
            </w:r>
            <w:r w:rsidR="00B0556A">
              <w:rPr>
                <w:rFonts w:ascii="Arial Narrow" w:hAnsi="Arial Narrow"/>
                <w:sz w:val="20"/>
                <w:szCs w:val="20"/>
              </w:rPr>
              <w:t>assessment</w:t>
            </w:r>
            <w:r>
              <w:rPr>
                <w:rFonts w:ascii="Arial Narrow" w:hAnsi="Arial Narrow"/>
                <w:sz w:val="20"/>
                <w:szCs w:val="20"/>
              </w:rPr>
              <w:t xml:space="preserve"> and product review</w:t>
            </w:r>
          </w:p>
          <w:p w:rsidR="00036F5C" w:rsidRDefault="00036F5C" w:rsidP="00FB5B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036F5C" w:rsidRPr="00695317" w:rsidRDefault="00036F5C" w:rsidP="00FB5B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3" w:type="dxa"/>
          </w:tcPr>
          <w:p w:rsidR="00424121" w:rsidRDefault="00424121" w:rsidP="00FB5B7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FB5B76" w:rsidRDefault="00FB5B76" w:rsidP="00FB5B76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10E1F">
              <w:rPr>
                <w:rFonts w:ascii="Arial Narrow" w:hAnsi="Arial Narrow"/>
                <w:b/>
                <w:sz w:val="20"/>
                <w:szCs w:val="20"/>
              </w:rPr>
              <w:t>Topic description-</w:t>
            </w:r>
          </w:p>
          <w:p w:rsidR="007C210E" w:rsidRPr="00FE7436" w:rsidRDefault="00FE7436" w:rsidP="00FB5B7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E7436">
              <w:rPr>
                <w:rFonts w:ascii="Arial Narrow" w:hAnsi="Arial Narrow"/>
                <w:sz w:val="20"/>
                <w:szCs w:val="20"/>
              </w:rPr>
              <w:t xml:space="preserve">Carpentry skills- Traditional woodworking frame construction manufacture- Carpentry Unit </w:t>
            </w:r>
            <w:r w:rsidR="00B0556A" w:rsidRPr="00FE7436">
              <w:rPr>
                <w:rFonts w:ascii="Arial Narrow" w:hAnsi="Arial Narrow"/>
                <w:sz w:val="20"/>
                <w:szCs w:val="20"/>
              </w:rPr>
              <w:t>preparation</w:t>
            </w:r>
            <w:r w:rsidRPr="00FE7436">
              <w:rPr>
                <w:rFonts w:ascii="Arial Narrow" w:hAnsi="Arial Narrow"/>
                <w:sz w:val="20"/>
                <w:szCs w:val="20"/>
              </w:rPr>
              <w:t xml:space="preserve"> for practical </w:t>
            </w:r>
            <w:r w:rsidR="00B0556A" w:rsidRPr="00FE7436">
              <w:rPr>
                <w:rFonts w:ascii="Arial Narrow" w:hAnsi="Arial Narrow"/>
                <w:sz w:val="20"/>
                <w:szCs w:val="20"/>
              </w:rPr>
              <w:t>assessment</w:t>
            </w:r>
          </w:p>
          <w:p w:rsidR="007C210E" w:rsidRPr="00210E1F" w:rsidRDefault="007C210E" w:rsidP="00FB5B76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B5B76" w:rsidRDefault="00FB5B76" w:rsidP="00FB5B76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10E1F">
              <w:rPr>
                <w:rFonts w:ascii="Arial Narrow" w:hAnsi="Arial Narrow"/>
                <w:b/>
                <w:sz w:val="20"/>
                <w:szCs w:val="20"/>
              </w:rPr>
              <w:t xml:space="preserve">Subject Key piece- </w:t>
            </w:r>
          </w:p>
          <w:p w:rsidR="007C210E" w:rsidRPr="00FE7436" w:rsidRDefault="00FE7436" w:rsidP="00FB5B7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E7436">
              <w:rPr>
                <w:rFonts w:ascii="Arial Narrow" w:hAnsi="Arial Narrow"/>
                <w:sz w:val="20"/>
                <w:szCs w:val="20"/>
              </w:rPr>
              <w:t>Multiple traditional woodwork joints fabrication.</w:t>
            </w:r>
          </w:p>
          <w:p w:rsidR="00FE7436" w:rsidRPr="00FE7436" w:rsidRDefault="00FE7436" w:rsidP="00FB5B7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E7436">
              <w:rPr>
                <w:rFonts w:ascii="Arial Narrow" w:hAnsi="Arial Narrow"/>
                <w:sz w:val="20"/>
                <w:szCs w:val="20"/>
              </w:rPr>
              <w:t>Knowledge and understanding fabrication functionality and purpose</w:t>
            </w:r>
          </w:p>
          <w:p w:rsidR="00FE7436" w:rsidRPr="00FE7436" w:rsidRDefault="00FE7436" w:rsidP="00FE743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FE7436">
              <w:rPr>
                <w:rFonts w:ascii="Arial Narrow" w:hAnsi="Arial Narrow"/>
                <w:sz w:val="20"/>
                <w:szCs w:val="20"/>
              </w:rPr>
              <w:t>Mortise &amp;Tenon</w:t>
            </w:r>
          </w:p>
          <w:p w:rsidR="00FE7436" w:rsidRPr="00FE7436" w:rsidRDefault="00FE7436" w:rsidP="00FE743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FE7436">
              <w:rPr>
                <w:rFonts w:ascii="Arial Narrow" w:hAnsi="Arial Narrow"/>
                <w:sz w:val="20"/>
                <w:szCs w:val="20"/>
              </w:rPr>
              <w:t>Half Lap Joint</w:t>
            </w:r>
          </w:p>
          <w:p w:rsidR="00FE7436" w:rsidRPr="00FE7436" w:rsidRDefault="00FE7436" w:rsidP="00FE743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FE7436">
              <w:rPr>
                <w:rFonts w:ascii="Arial Narrow" w:hAnsi="Arial Narrow"/>
                <w:sz w:val="20"/>
                <w:szCs w:val="20"/>
              </w:rPr>
              <w:t>Dowel Joint</w:t>
            </w:r>
          </w:p>
          <w:p w:rsidR="00FE7436" w:rsidRPr="00FE7436" w:rsidRDefault="00FE7436" w:rsidP="00FE743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FE7436">
              <w:rPr>
                <w:rFonts w:ascii="Arial Narrow" w:hAnsi="Arial Narrow"/>
                <w:sz w:val="20"/>
                <w:szCs w:val="20"/>
              </w:rPr>
              <w:t>Comb Finger Joint</w:t>
            </w:r>
          </w:p>
          <w:p w:rsidR="00FE7436" w:rsidRPr="00FE7436" w:rsidRDefault="00FE7436" w:rsidP="00FE743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FE7436">
              <w:rPr>
                <w:rFonts w:ascii="Arial Narrow" w:hAnsi="Arial Narrow"/>
                <w:sz w:val="20"/>
                <w:szCs w:val="20"/>
              </w:rPr>
              <w:t>Dovetail Joint</w:t>
            </w:r>
          </w:p>
          <w:p w:rsidR="00FE7436" w:rsidRPr="00FE7436" w:rsidRDefault="00FE7436" w:rsidP="00FE743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FE7436">
              <w:rPr>
                <w:rFonts w:ascii="Arial Narrow" w:hAnsi="Arial Narrow"/>
                <w:sz w:val="20"/>
                <w:szCs w:val="20"/>
              </w:rPr>
              <w:t>Biscuit Joint</w:t>
            </w:r>
          </w:p>
          <w:p w:rsidR="00FE7436" w:rsidRPr="00FE7436" w:rsidRDefault="00FE7436" w:rsidP="00FE743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FE7436">
              <w:rPr>
                <w:rFonts w:ascii="Arial Narrow" w:hAnsi="Arial Narrow"/>
                <w:sz w:val="20"/>
                <w:szCs w:val="20"/>
              </w:rPr>
              <w:t>Rebate Joint</w:t>
            </w:r>
          </w:p>
          <w:p w:rsidR="007C210E" w:rsidRPr="00FE7436" w:rsidRDefault="00FE7436" w:rsidP="00FB5B7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E7436">
              <w:rPr>
                <w:rFonts w:ascii="Arial Narrow" w:hAnsi="Arial Narrow"/>
                <w:sz w:val="20"/>
                <w:szCs w:val="20"/>
              </w:rPr>
              <w:t xml:space="preserve">Manufacture frame construction using a variety of woodworking joints- Controlled set task- </w:t>
            </w:r>
          </w:p>
          <w:p w:rsidR="007C210E" w:rsidRPr="00210E1F" w:rsidRDefault="007C210E" w:rsidP="00FB5B76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B5B76" w:rsidRDefault="00FB5B76" w:rsidP="00FB5B76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10E1F">
              <w:rPr>
                <w:rFonts w:ascii="Arial Narrow" w:hAnsi="Arial Narrow"/>
                <w:b/>
                <w:sz w:val="20"/>
                <w:szCs w:val="20"/>
              </w:rPr>
              <w:lastRenderedPageBreak/>
              <w:t>Literacy focus- Oracy</w:t>
            </w:r>
          </w:p>
          <w:p w:rsidR="00FE7436" w:rsidRPr="00FE7436" w:rsidRDefault="00FE7436" w:rsidP="00FB5B7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E7436">
              <w:rPr>
                <w:rFonts w:ascii="Arial Narrow" w:hAnsi="Arial Narrow"/>
                <w:sz w:val="20"/>
                <w:szCs w:val="20"/>
              </w:rPr>
              <w:t>Key discuss/debates to reinforce knowledge and understanding of carpentry/traditional wood-working methods and practical fabrication processes</w:t>
            </w:r>
          </w:p>
          <w:p w:rsidR="00FB5B76" w:rsidRPr="00695317" w:rsidRDefault="00FB5B76" w:rsidP="00FB5B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3" w:type="dxa"/>
          </w:tcPr>
          <w:p w:rsidR="0087111A" w:rsidRDefault="0087111A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87111A" w:rsidRDefault="0087111A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10E1F">
              <w:rPr>
                <w:rFonts w:ascii="Arial Narrow" w:hAnsi="Arial Narrow"/>
                <w:b/>
                <w:sz w:val="20"/>
                <w:szCs w:val="20"/>
              </w:rPr>
              <w:t>Topic description-</w:t>
            </w:r>
          </w:p>
          <w:p w:rsidR="007C210E" w:rsidRDefault="00036F5C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36F5C">
              <w:rPr>
                <w:rFonts w:ascii="Arial Narrow" w:hAnsi="Arial Narrow"/>
                <w:sz w:val="20"/>
                <w:szCs w:val="20"/>
              </w:rPr>
              <w:t>Unit 2 Construction in Design</w:t>
            </w:r>
          </w:p>
          <w:p w:rsidR="00036F5C" w:rsidRDefault="00036F5C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Students to develop their knowledge of the construction industry reviewing key roles and </w:t>
            </w:r>
            <w:r w:rsidR="00B0556A">
              <w:rPr>
                <w:rFonts w:ascii="Arial Narrow" w:hAnsi="Arial Narrow"/>
                <w:sz w:val="20"/>
                <w:szCs w:val="20"/>
              </w:rPr>
              <w:t>responsibility</w:t>
            </w:r>
            <w:r>
              <w:rPr>
                <w:rFonts w:ascii="Arial Narrow" w:hAnsi="Arial Narrow"/>
                <w:sz w:val="20"/>
                <w:szCs w:val="20"/>
              </w:rPr>
              <w:t xml:space="preserve"> within the industry.</w:t>
            </w:r>
          </w:p>
          <w:p w:rsidR="00036F5C" w:rsidRDefault="00036F5C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Roles within the industry review- Students to research the range of roles within </w:t>
            </w:r>
            <w:r w:rsidR="00B0556A">
              <w:rPr>
                <w:rFonts w:ascii="Arial Narrow" w:hAnsi="Arial Narrow"/>
                <w:sz w:val="20"/>
                <w:szCs w:val="20"/>
              </w:rPr>
              <w:t>the</w:t>
            </w:r>
            <w:r>
              <w:rPr>
                <w:rFonts w:ascii="Arial Narrow" w:hAnsi="Arial Narrow"/>
                <w:sz w:val="20"/>
                <w:szCs w:val="20"/>
              </w:rPr>
              <w:t xml:space="preserve"> e practical construction industry reviewing responsibility, qualifications,salaryand job proposals.</w:t>
            </w:r>
          </w:p>
          <w:p w:rsidR="007C210E" w:rsidRPr="00BA1C79" w:rsidRDefault="00036F5C" w:rsidP="007C210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Students will be given a set Design Brief (Low rise domestic building manufacture-5.2M- Students will complete a range of research </w:t>
            </w:r>
            <w:r w:rsidR="00BA1C79">
              <w:rPr>
                <w:rFonts w:ascii="Arial Narrow" w:hAnsi="Arial Narrow"/>
                <w:sz w:val="20"/>
                <w:szCs w:val="20"/>
              </w:rPr>
              <w:t xml:space="preserve">developing a suitable </w:t>
            </w:r>
            <w:r w:rsidR="00B0556A">
              <w:rPr>
                <w:rFonts w:ascii="Arial Narrow" w:hAnsi="Arial Narrow"/>
                <w:sz w:val="20"/>
                <w:szCs w:val="20"/>
              </w:rPr>
              <w:t>design proposal</w:t>
            </w:r>
            <w:r w:rsidR="00BA1C79">
              <w:rPr>
                <w:rFonts w:ascii="Arial Narrow" w:hAnsi="Arial Narrow"/>
                <w:sz w:val="20"/>
                <w:szCs w:val="20"/>
              </w:rPr>
              <w:t xml:space="preserve"> meeting the client needs</w:t>
            </w:r>
          </w:p>
          <w:p w:rsidR="007C210E" w:rsidRDefault="007C210E" w:rsidP="007C210E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Assessment- DC2</w:t>
            </w:r>
          </w:p>
          <w:p w:rsidR="007C210E" w:rsidRPr="00BA1C79" w:rsidRDefault="00BA1C79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BA1C79">
              <w:rPr>
                <w:rFonts w:ascii="Arial Narrow" w:hAnsi="Arial Narrow"/>
                <w:sz w:val="20"/>
                <w:szCs w:val="20"/>
              </w:rPr>
              <w:t>Engineer Drawings design Task- Low rise domestic building</w:t>
            </w:r>
          </w:p>
          <w:p w:rsidR="007C210E" w:rsidRPr="00210E1F" w:rsidRDefault="007C210E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7111A" w:rsidRDefault="0087111A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10E1F">
              <w:rPr>
                <w:rFonts w:ascii="Arial Narrow" w:hAnsi="Arial Narrow"/>
                <w:b/>
                <w:sz w:val="20"/>
                <w:szCs w:val="20"/>
              </w:rPr>
              <w:t xml:space="preserve">Subject Key piece- </w:t>
            </w:r>
          </w:p>
          <w:p w:rsidR="007C210E" w:rsidRPr="00BA1C79" w:rsidRDefault="00BA1C79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BA1C79">
              <w:rPr>
                <w:rFonts w:ascii="Arial Narrow" w:hAnsi="Arial Narrow"/>
                <w:sz w:val="20"/>
                <w:szCs w:val="20"/>
              </w:rPr>
              <w:t>Scale model production-evaluation&amp;report client needs</w:t>
            </w:r>
          </w:p>
          <w:p w:rsidR="007C210E" w:rsidRPr="00210E1F" w:rsidRDefault="007C210E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7111A" w:rsidRPr="00210E1F" w:rsidRDefault="0087111A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10E1F">
              <w:rPr>
                <w:rFonts w:ascii="Arial Narrow" w:hAnsi="Arial Narrow"/>
                <w:b/>
                <w:sz w:val="20"/>
                <w:szCs w:val="20"/>
              </w:rPr>
              <w:t>Literacy focus- Oracy</w:t>
            </w:r>
          </w:p>
          <w:p w:rsidR="00FB5B76" w:rsidRDefault="00BA1C79" w:rsidP="00F01F9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Key subject specific language.</w:t>
            </w:r>
          </w:p>
          <w:p w:rsidR="00BA1C79" w:rsidRDefault="00BA1C79" w:rsidP="00BA1C7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Green Spaces</w:t>
            </w:r>
          </w:p>
          <w:p w:rsidR="00BA1C79" w:rsidRDefault="00BA1C79" w:rsidP="00BA1C7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Aesthetic </w:t>
            </w:r>
            <w:r w:rsidR="00B0556A">
              <w:rPr>
                <w:rFonts w:ascii="Arial Narrow" w:hAnsi="Arial Narrow"/>
                <w:sz w:val="20"/>
                <w:szCs w:val="20"/>
              </w:rPr>
              <w:t>appearance</w:t>
            </w:r>
          </w:p>
          <w:p w:rsidR="00BA1C79" w:rsidRDefault="00BA1C79" w:rsidP="00BA1C7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Sustainability</w:t>
            </w:r>
          </w:p>
          <w:p w:rsidR="00BA1C79" w:rsidRDefault="00BA1C79" w:rsidP="00BA1C7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Design for functionality</w:t>
            </w:r>
          </w:p>
          <w:p w:rsidR="00BA1C79" w:rsidRDefault="00BA1C79" w:rsidP="00BA1C7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Designing for </w:t>
            </w:r>
            <w:r w:rsidR="00B0556A">
              <w:rPr>
                <w:rFonts w:ascii="Arial Narrow" w:hAnsi="Arial Narrow"/>
                <w:sz w:val="20"/>
                <w:szCs w:val="20"/>
              </w:rPr>
              <w:t>occupancy</w:t>
            </w:r>
          </w:p>
          <w:p w:rsidR="00BA1C79" w:rsidRDefault="00BA1C79" w:rsidP="00BA1C7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Security</w:t>
            </w:r>
          </w:p>
          <w:p w:rsidR="00BA1C79" w:rsidRPr="00BA1C79" w:rsidRDefault="00BA1C79" w:rsidP="00BA1C7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built environment</w:t>
            </w:r>
          </w:p>
        </w:tc>
        <w:tc>
          <w:tcPr>
            <w:tcW w:w="2274" w:type="dxa"/>
          </w:tcPr>
          <w:p w:rsidR="007C210E" w:rsidRDefault="007C210E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7111A" w:rsidRDefault="0087111A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10E1F">
              <w:rPr>
                <w:rFonts w:ascii="Arial Narrow" w:hAnsi="Arial Narrow"/>
                <w:b/>
                <w:sz w:val="20"/>
                <w:szCs w:val="20"/>
              </w:rPr>
              <w:t>Topic description-</w:t>
            </w:r>
          </w:p>
          <w:p w:rsidR="007C210E" w:rsidRPr="00BA1C79" w:rsidRDefault="00BA1C79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BA1C79">
              <w:rPr>
                <w:rFonts w:ascii="Arial Narrow" w:hAnsi="Arial Narrow"/>
                <w:sz w:val="20"/>
                <w:szCs w:val="20"/>
              </w:rPr>
              <w:t>Unit 1 Building Construction performance requirements</w:t>
            </w:r>
          </w:p>
          <w:p w:rsidR="00BA1C79" w:rsidRPr="00BA1C79" w:rsidRDefault="00BA1C79" w:rsidP="00BA1C7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BA1C79">
              <w:rPr>
                <w:rFonts w:ascii="Arial Narrow" w:hAnsi="Arial Narrow"/>
                <w:sz w:val="20"/>
                <w:szCs w:val="20"/>
              </w:rPr>
              <w:t>Structural performance</w:t>
            </w:r>
          </w:p>
          <w:p w:rsidR="00BA1C79" w:rsidRPr="00BA1C79" w:rsidRDefault="00BA1C79" w:rsidP="00BA1C7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BA1C79">
              <w:rPr>
                <w:rFonts w:ascii="Arial Narrow" w:hAnsi="Arial Narrow"/>
                <w:sz w:val="20"/>
                <w:szCs w:val="20"/>
              </w:rPr>
              <w:t>Sub Structures</w:t>
            </w:r>
          </w:p>
          <w:p w:rsidR="00BA1C79" w:rsidRPr="00BA1C79" w:rsidRDefault="00BA1C79" w:rsidP="00BA1C7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BA1C79">
              <w:rPr>
                <w:rFonts w:ascii="Arial Narrow" w:hAnsi="Arial Narrow"/>
                <w:sz w:val="20"/>
                <w:szCs w:val="20"/>
              </w:rPr>
              <w:t>Construction methods</w:t>
            </w:r>
          </w:p>
          <w:p w:rsidR="007C210E" w:rsidRPr="00210E1F" w:rsidRDefault="007C210E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7111A" w:rsidRDefault="0087111A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10E1F">
              <w:rPr>
                <w:rFonts w:ascii="Arial Narrow" w:hAnsi="Arial Narrow"/>
                <w:b/>
                <w:sz w:val="20"/>
                <w:szCs w:val="20"/>
              </w:rPr>
              <w:t xml:space="preserve">Subject Key piece- </w:t>
            </w:r>
          </w:p>
          <w:p w:rsidR="007C210E" w:rsidRPr="00BA1C79" w:rsidRDefault="00BA1C79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BA1C79">
              <w:rPr>
                <w:rFonts w:ascii="Arial Narrow" w:hAnsi="Arial Narrow"/>
                <w:sz w:val="20"/>
                <w:szCs w:val="20"/>
              </w:rPr>
              <w:t xml:space="preserve">Performance requirements for sub structures review </w:t>
            </w:r>
            <w:r w:rsidR="00B0556A" w:rsidRPr="00BA1C79">
              <w:rPr>
                <w:rFonts w:ascii="Arial Narrow" w:hAnsi="Arial Narrow"/>
                <w:sz w:val="20"/>
                <w:szCs w:val="20"/>
              </w:rPr>
              <w:t>assessment</w:t>
            </w:r>
          </w:p>
          <w:p w:rsidR="007C210E" w:rsidRPr="00210E1F" w:rsidRDefault="007C210E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7111A" w:rsidRPr="00210E1F" w:rsidRDefault="0087111A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10E1F">
              <w:rPr>
                <w:rFonts w:ascii="Arial Narrow" w:hAnsi="Arial Narrow"/>
                <w:b/>
                <w:sz w:val="20"/>
                <w:szCs w:val="20"/>
              </w:rPr>
              <w:t>Literacy focus- Oracy</w:t>
            </w:r>
          </w:p>
          <w:p w:rsidR="00FB5B76" w:rsidRDefault="00BA1C79" w:rsidP="00F01F9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Key subject language associated with A.1,A,2,B.1,B.2,C.1,C.2,C.3</w:t>
            </w:r>
          </w:p>
          <w:p w:rsidR="00A25932" w:rsidRDefault="00A25932" w:rsidP="00A2593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Strength</w:t>
            </w:r>
          </w:p>
          <w:p w:rsidR="00A25932" w:rsidRDefault="00A25932" w:rsidP="00A2593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Stability</w:t>
            </w:r>
          </w:p>
          <w:p w:rsidR="00A25932" w:rsidRDefault="00A25932" w:rsidP="00A2593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Fire Resistance</w:t>
            </w:r>
          </w:p>
          <w:p w:rsidR="00A25932" w:rsidRDefault="00A25932" w:rsidP="00A2593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Sound Insulation</w:t>
            </w:r>
          </w:p>
          <w:p w:rsidR="00A25932" w:rsidRDefault="00A25932" w:rsidP="00A2593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Weather Resistance</w:t>
            </w:r>
          </w:p>
          <w:p w:rsidR="00A25932" w:rsidRDefault="00A25932" w:rsidP="00A2593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Sustainability</w:t>
            </w:r>
          </w:p>
          <w:p w:rsidR="00A25932" w:rsidRDefault="00A25932" w:rsidP="00A2593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Self Weight</w:t>
            </w:r>
          </w:p>
          <w:p w:rsidR="00A25932" w:rsidRDefault="00A25932" w:rsidP="00A2593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Cavity Walls</w:t>
            </w:r>
          </w:p>
          <w:p w:rsidR="00A25932" w:rsidRDefault="00A25932" w:rsidP="00A2593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Concrete</w:t>
            </w:r>
          </w:p>
          <w:p w:rsidR="00A25932" w:rsidRPr="00A25932" w:rsidRDefault="00A25932" w:rsidP="00A2593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Lateral and Vertical restraint</w:t>
            </w:r>
          </w:p>
        </w:tc>
        <w:tc>
          <w:tcPr>
            <w:tcW w:w="2283" w:type="dxa"/>
          </w:tcPr>
          <w:p w:rsidR="007C210E" w:rsidRPr="00210E1F" w:rsidRDefault="007C210E" w:rsidP="007C210E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C210E" w:rsidRDefault="007C210E" w:rsidP="007C210E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Assessment- DC3</w:t>
            </w:r>
          </w:p>
          <w:p w:rsidR="007C210E" w:rsidRPr="00A25932" w:rsidRDefault="00A25932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25932">
              <w:rPr>
                <w:rFonts w:ascii="Arial Narrow" w:hAnsi="Arial Narrow"/>
                <w:sz w:val="20"/>
                <w:szCs w:val="20"/>
              </w:rPr>
              <w:t>Sub structure analysis and review</w:t>
            </w:r>
            <w:r>
              <w:rPr>
                <w:rFonts w:ascii="Arial Narrow" w:hAnsi="Arial Narrow"/>
                <w:sz w:val="20"/>
                <w:szCs w:val="20"/>
              </w:rPr>
              <w:t>- ( Set structure)</w:t>
            </w:r>
          </w:p>
          <w:p w:rsidR="007C210E" w:rsidRDefault="007C210E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7111A" w:rsidRDefault="0087111A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10E1F">
              <w:rPr>
                <w:rFonts w:ascii="Arial Narrow" w:hAnsi="Arial Narrow"/>
                <w:b/>
                <w:sz w:val="20"/>
                <w:szCs w:val="20"/>
              </w:rPr>
              <w:t xml:space="preserve">Subject Key piece- </w:t>
            </w:r>
          </w:p>
          <w:p w:rsidR="00A25932" w:rsidRDefault="00A25932" w:rsidP="00A2593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Performance requirements</w:t>
            </w:r>
          </w:p>
          <w:p w:rsidR="00A25932" w:rsidRDefault="00A25932" w:rsidP="00A2593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Common structural forms</w:t>
            </w:r>
          </w:p>
          <w:p w:rsidR="00A25932" w:rsidRDefault="00A25932" w:rsidP="00A2593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Pre-Construction work</w:t>
            </w:r>
          </w:p>
          <w:p w:rsidR="00A25932" w:rsidRDefault="00A25932" w:rsidP="00A2593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Sub Construction Groundwork</w:t>
            </w:r>
          </w:p>
          <w:p w:rsidR="00A25932" w:rsidRDefault="00A25932" w:rsidP="00A2593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Super structure walls</w:t>
            </w:r>
          </w:p>
          <w:p w:rsidR="00A25932" w:rsidRDefault="00A25932" w:rsidP="00A2593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Super structure floors</w:t>
            </w:r>
          </w:p>
          <w:p w:rsidR="007C210E" w:rsidRPr="00210E1F" w:rsidRDefault="00A25932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Super structure roofing</w:t>
            </w:r>
          </w:p>
          <w:p w:rsidR="0087111A" w:rsidRPr="00210E1F" w:rsidRDefault="0087111A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10E1F">
              <w:rPr>
                <w:rFonts w:ascii="Arial Narrow" w:hAnsi="Arial Narrow"/>
                <w:b/>
                <w:sz w:val="20"/>
                <w:szCs w:val="20"/>
              </w:rPr>
              <w:t>Literacy focus- Oracy</w:t>
            </w:r>
          </w:p>
          <w:p w:rsidR="00FB5B76" w:rsidRPr="00695317" w:rsidRDefault="00A25932" w:rsidP="00F01F9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Key subject Terminology associated with Unit 1 to support students knowledge of new language associated within the construction industry </w:t>
            </w:r>
          </w:p>
        </w:tc>
      </w:tr>
      <w:tr w:rsidR="00036F5C" w:rsidRPr="00695317" w:rsidTr="00210E1F">
        <w:tc>
          <w:tcPr>
            <w:tcW w:w="1902" w:type="dxa"/>
            <w:shd w:val="clear" w:color="auto" w:fill="A6A6A6" w:themeFill="background1" w:themeFillShade="A6"/>
          </w:tcPr>
          <w:p w:rsidR="00EA0474" w:rsidRDefault="00EA0474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6A6A6" w:themeFill="background1" w:themeFillShade="A6"/>
          </w:tcPr>
          <w:p w:rsidR="00EA0474" w:rsidRDefault="00EA0474" w:rsidP="00EA047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HT1</w:t>
            </w:r>
          </w:p>
          <w:p w:rsidR="00EA0474" w:rsidRDefault="00EA0474" w:rsidP="00EA047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(Week1-7)</w:t>
            </w:r>
          </w:p>
          <w:p w:rsidR="00EA0474" w:rsidRDefault="00EA0474" w:rsidP="00FB5B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EA0474" w:rsidRDefault="00EA0474" w:rsidP="00FB5B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EA0474" w:rsidRDefault="00EA0474" w:rsidP="00FB5B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A6A6A6" w:themeFill="background1" w:themeFillShade="A6"/>
          </w:tcPr>
          <w:p w:rsidR="00EA0474" w:rsidRDefault="00EA0474" w:rsidP="00EA047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HT2</w:t>
            </w:r>
          </w:p>
          <w:p w:rsidR="00EA0474" w:rsidRDefault="00EA0474" w:rsidP="00EA047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(Week8-15)</w:t>
            </w:r>
          </w:p>
        </w:tc>
        <w:tc>
          <w:tcPr>
            <w:tcW w:w="2283" w:type="dxa"/>
            <w:shd w:val="clear" w:color="auto" w:fill="A6A6A6" w:themeFill="background1" w:themeFillShade="A6"/>
          </w:tcPr>
          <w:p w:rsidR="00EA0474" w:rsidRDefault="00EA0474" w:rsidP="00EA047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HT3</w:t>
            </w:r>
          </w:p>
          <w:p w:rsidR="00EA0474" w:rsidRDefault="00EA0474" w:rsidP="00EA047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(Week16-21)</w:t>
            </w:r>
          </w:p>
        </w:tc>
        <w:tc>
          <w:tcPr>
            <w:tcW w:w="2283" w:type="dxa"/>
            <w:shd w:val="clear" w:color="auto" w:fill="A6A6A6" w:themeFill="background1" w:themeFillShade="A6"/>
          </w:tcPr>
          <w:p w:rsidR="00EA0474" w:rsidRDefault="00EA0474" w:rsidP="00EA047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HT4</w:t>
            </w:r>
          </w:p>
          <w:p w:rsidR="00EA0474" w:rsidRDefault="00EA0474" w:rsidP="00EA047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(Week22-27)</w:t>
            </w:r>
          </w:p>
        </w:tc>
        <w:tc>
          <w:tcPr>
            <w:tcW w:w="2274" w:type="dxa"/>
            <w:shd w:val="clear" w:color="auto" w:fill="A6A6A6" w:themeFill="background1" w:themeFillShade="A6"/>
          </w:tcPr>
          <w:p w:rsidR="00EA0474" w:rsidRDefault="00EA0474" w:rsidP="00EA047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HT5</w:t>
            </w:r>
          </w:p>
          <w:p w:rsidR="00EA0474" w:rsidRDefault="00EA0474" w:rsidP="00EA047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(Week28-32)</w:t>
            </w:r>
          </w:p>
        </w:tc>
        <w:tc>
          <w:tcPr>
            <w:tcW w:w="2283" w:type="dxa"/>
            <w:shd w:val="clear" w:color="auto" w:fill="A6A6A6" w:themeFill="background1" w:themeFillShade="A6"/>
          </w:tcPr>
          <w:p w:rsidR="00EA0474" w:rsidRDefault="00EA0474" w:rsidP="00EA047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HT6</w:t>
            </w:r>
          </w:p>
          <w:p w:rsidR="00EA0474" w:rsidRDefault="00EA0474" w:rsidP="00EA047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(Week33-39)</w:t>
            </w:r>
          </w:p>
        </w:tc>
      </w:tr>
      <w:tr w:rsidR="00036F5C" w:rsidRPr="00695317" w:rsidTr="00424121">
        <w:tc>
          <w:tcPr>
            <w:tcW w:w="1902" w:type="dxa"/>
          </w:tcPr>
          <w:p w:rsidR="00751C84" w:rsidRDefault="00EA0474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YR </w:t>
            </w:r>
            <w:r w:rsidR="000A2517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  <w:p w:rsidR="000A2517" w:rsidRDefault="0082355C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Hospitality</w:t>
            </w:r>
            <w:r w:rsidR="000A2517">
              <w:rPr>
                <w:rFonts w:ascii="Arial Narrow" w:hAnsi="Arial Narrow"/>
                <w:b/>
                <w:sz w:val="20"/>
                <w:szCs w:val="20"/>
              </w:rPr>
              <w:t>&amp; Catering</w:t>
            </w:r>
          </w:p>
          <w:p w:rsidR="00EA0474" w:rsidRDefault="00EA0474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L1/2 (ACR)</w:t>
            </w:r>
          </w:p>
        </w:tc>
        <w:tc>
          <w:tcPr>
            <w:tcW w:w="2307" w:type="dxa"/>
          </w:tcPr>
          <w:p w:rsidR="00751C84" w:rsidRDefault="00751C84" w:rsidP="00FB5B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EA0474" w:rsidRPr="00EA0474" w:rsidRDefault="00EA0474" w:rsidP="00EA0474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EA0474">
              <w:rPr>
                <w:rFonts w:ascii="Arial Narrow" w:hAnsi="Arial Narrow"/>
                <w:b/>
                <w:sz w:val="20"/>
                <w:szCs w:val="18"/>
              </w:rPr>
              <w:t>Topic description:</w:t>
            </w:r>
          </w:p>
          <w:p w:rsidR="00EA0474" w:rsidRPr="00EA0474" w:rsidRDefault="00EA0474" w:rsidP="00EA0474">
            <w:pPr>
              <w:rPr>
                <w:rFonts w:ascii="Arial Narrow" w:hAnsi="Arial Narrow"/>
                <w:sz w:val="20"/>
                <w:szCs w:val="18"/>
              </w:rPr>
            </w:pPr>
            <w:r w:rsidRPr="00EA0474">
              <w:rPr>
                <w:rFonts w:ascii="Arial Narrow" w:hAnsi="Arial Narrow"/>
                <w:sz w:val="20"/>
                <w:szCs w:val="18"/>
              </w:rPr>
              <w:t>Key skills in cooking and The environment in which H&amp;C operates</w:t>
            </w:r>
          </w:p>
          <w:p w:rsidR="00EA0474" w:rsidRPr="00EA0474" w:rsidRDefault="00EA0474" w:rsidP="00EA0474">
            <w:pPr>
              <w:rPr>
                <w:rFonts w:ascii="Arial Narrow" w:hAnsi="Arial Narrow"/>
                <w:sz w:val="20"/>
                <w:szCs w:val="18"/>
              </w:rPr>
            </w:pPr>
          </w:p>
          <w:p w:rsidR="00EA0474" w:rsidRPr="00EA0474" w:rsidRDefault="00EA0474" w:rsidP="00EA0474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EA0474">
              <w:rPr>
                <w:rFonts w:ascii="Arial Narrow" w:hAnsi="Arial Narrow"/>
                <w:b/>
                <w:sz w:val="20"/>
                <w:szCs w:val="18"/>
              </w:rPr>
              <w:t>Subject Key piece:</w:t>
            </w:r>
          </w:p>
          <w:p w:rsidR="00EA0474" w:rsidRDefault="00EA0474" w:rsidP="00EA0474">
            <w:pPr>
              <w:rPr>
                <w:rFonts w:ascii="Arial Narrow" w:hAnsi="Arial Narrow"/>
                <w:sz w:val="20"/>
                <w:szCs w:val="18"/>
              </w:rPr>
            </w:pPr>
            <w:r w:rsidRPr="00EA0474">
              <w:rPr>
                <w:rFonts w:ascii="Arial Narrow" w:hAnsi="Arial Narrow"/>
                <w:sz w:val="20"/>
                <w:szCs w:val="18"/>
              </w:rPr>
              <w:t xml:space="preserve">Mid-term </w:t>
            </w:r>
            <w:r>
              <w:rPr>
                <w:rFonts w:ascii="Arial Narrow" w:hAnsi="Arial Narrow"/>
                <w:sz w:val="20"/>
                <w:szCs w:val="18"/>
              </w:rPr>
              <w:t xml:space="preserve">theory test reviewing </w:t>
            </w:r>
            <w:r w:rsidR="00B0556A">
              <w:rPr>
                <w:rFonts w:ascii="Arial Narrow" w:hAnsi="Arial Narrow"/>
                <w:sz w:val="20"/>
                <w:szCs w:val="18"/>
              </w:rPr>
              <w:t>skills, knowledge</w:t>
            </w:r>
            <w:r>
              <w:rPr>
                <w:rFonts w:ascii="Arial Narrow" w:hAnsi="Arial Narrow"/>
                <w:sz w:val="20"/>
                <w:szCs w:val="18"/>
              </w:rPr>
              <w:t xml:space="preserve"> and understanding of key topics.</w:t>
            </w:r>
          </w:p>
          <w:p w:rsidR="00EA0474" w:rsidRPr="00EA0474" w:rsidRDefault="00B0556A" w:rsidP="00EA0474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Controlled</w:t>
            </w:r>
            <w:r w:rsidR="00EA0474">
              <w:rPr>
                <w:rFonts w:ascii="Arial Narrow" w:hAnsi="Arial Narrow"/>
                <w:sz w:val="20"/>
                <w:szCs w:val="18"/>
              </w:rPr>
              <w:t xml:space="preserve"> practical task-Set time frame</w:t>
            </w:r>
          </w:p>
          <w:p w:rsidR="00EA0474" w:rsidRPr="00EA0474" w:rsidRDefault="00EA0474" w:rsidP="00EA0474">
            <w:pPr>
              <w:rPr>
                <w:rFonts w:ascii="Arial Narrow" w:hAnsi="Arial Narrow"/>
                <w:sz w:val="20"/>
                <w:szCs w:val="18"/>
              </w:rPr>
            </w:pPr>
          </w:p>
          <w:p w:rsidR="00EA0474" w:rsidRPr="00EA0474" w:rsidRDefault="00EA0474" w:rsidP="00EA0474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EA0474">
              <w:rPr>
                <w:rFonts w:ascii="Arial Narrow" w:hAnsi="Arial Narrow"/>
                <w:b/>
                <w:sz w:val="20"/>
                <w:szCs w:val="18"/>
              </w:rPr>
              <w:t>Literacy focus:</w:t>
            </w:r>
          </w:p>
          <w:p w:rsidR="00EA0474" w:rsidRPr="00EA0474" w:rsidRDefault="00EA0474" w:rsidP="00EA0474">
            <w:pPr>
              <w:rPr>
                <w:rFonts w:ascii="Arial Narrow" w:hAnsi="Arial Narrow"/>
                <w:i/>
                <w:sz w:val="20"/>
                <w:szCs w:val="18"/>
              </w:rPr>
            </w:pPr>
            <w:r w:rsidRPr="00EA0474">
              <w:rPr>
                <w:rFonts w:ascii="Arial Narrow" w:hAnsi="Arial Narrow"/>
                <w:sz w:val="20"/>
                <w:szCs w:val="18"/>
              </w:rPr>
              <w:t>Writing/reading –</w:t>
            </w:r>
            <w:r w:rsidRPr="00EA0474">
              <w:rPr>
                <w:rFonts w:ascii="Arial Narrow" w:hAnsi="Arial Narrow"/>
                <w:i/>
                <w:sz w:val="20"/>
                <w:szCs w:val="18"/>
              </w:rPr>
              <w:t>Research on industry standards</w:t>
            </w:r>
          </w:p>
          <w:p w:rsidR="00EA0474" w:rsidRPr="00EA0474" w:rsidRDefault="00EA0474" w:rsidP="00EA0474">
            <w:pPr>
              <w:rPr>
                <w:rFonts w:ascii="Arial Narrow" w:hAnsi="Arial Narrow"/>
                <w:i/>
                <w:sz w:val="20"/>
                <w:szCs w:val="18"/>
              </w:rPr>
            </w:pPr>
            <w:r w:rsidRPr="00EA0474">
              <w:rPr>
                <w:rFonts w:ascii="Arial Narrow" w:hAnsi="Arial Narrow"/>
                <w:sz w:val="20"/>
                <w:szCs w:val="18"/>
              </w:rPr>
              <w:t xml:space="preserve">Oracy– </w:t>
            </w:r>
            <w:r w:rsidRPr="00EA0474">
              <w:rPr>
                <w:rFonts w:ascii="Arial Narrow" w:hAnsi="Arial Narrow"/>
                <w:i/>
                <w:sz w:val="20"/>
                <w:szCs w:val="18"/>
              </w:rPr>
              <w:t>group and teamwork discussions during practical and oral feedback.</w:t>
            </w:r>
          </w:p>
          <w:p w:rsidR="00751C84" w:rsidRPr="00EA0474" w:rsidRDefault="00EA0474" w:rsidP="00FB5B76">
            <w:pPr>
              <w:rPr>
                <w:rFonts w:ascii="Arial Narrow" w:hAnsi="Arial Narrow"/>
                <w:sz w:val="20"/>
                <w:szCs w:val="18"/>
              </w:rPr>
            </w:pPr>
            <w:r w:rsidRPr="00EA0474">
              <w:rPr>
                <w:rFonts w:ascii="Arial Narrow" w:hAnsi="Arial Narrow"/>
                <w:sz w:val="20"/>
                <w:szCs w:val="18"/>
              </w:rPr>
              <w:t>Written –</w:t>
            </w:r>
            <w:r w:rsidRPr="00EA0474">
              <w:rPr>
                <w:rFonts w:ascii="Arial Narrow" w:hAnsi="Arial Narrow"/>
                <w:i/>
                <w:sz w:val="20"/>
                <w:szCs w:val="18"/>
              </w:rPr>
              <w:t>Class notes of theory and the test</w:t>
            </w:r>
            <w:r w:rsidRPr="00EA0474">
              <w:rPr>
                <w:rFonts w:ascii="Arial Narrow" w:hAnsi="Arial Narrow"/>
                <w:sz w:val="20"/>
                <w:szCs w:val="18"/>
              </w:rPr>
              <w:t>.</w:t>
            </w:r>
          </w:p>
          <w:p w:rsidR="00751C84" w:rsidRDefault="00751C84" w:rsidP="00FB5B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751C84" w:rsidRDefault="00751C84" w:rsidP="00FB5B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751C84" w:rsidRDefault="00751C84" w:rsidP="00FB5B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2" w:type="dxa"/>
          </w:tcPr>
          <w:p w:rsidR="00751C84" w:rsidRDefault="00751C84" w:rsidP="00EA0474">
            <w:pPr>
              <w:rPr>
                <w:rFonts w:ascii="Arial Narrow" w:hAnsi="Arial Narrow"/>
                <w:sz w:val="20"/>
                <w:szCs w:val="20"/>
              </w:rPr>
            </w:pPr>
          </w:p>
          <w:p w:rsidR="00210E1F" w:rsidRPr="00210E1F" w:rsidRDefault="00210E1F" w:rsidP="00210E1F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210E1F">
              <w:rPr>
                <w:rFonts w:ascii="Arial Narrow" w:hAnsi="Arial Narrow"/>
                <w:b/>
                <w:sz w:val="20"/>
                <w:szCs w:val="18"/>
              </w:rPr>
              <w:t>Topic description:</w:t>
            </w:r>
          </w:p>
          <w:p w:rsidR="00210E1F" w:rsidRPr="00210E1F" w:rsidRDefault="00210E1F" w:rsidP="00210E1F">
            <w:pPr>
              <w:rPr>
                <w:rFonts w:ascii="Arial Narrow" w:hAnsi="Arial Narrow"/>
                <w:sz w:val="20"/>
                <w:szCs w:val="18"/>
              </w:rPr>
            </w:pPr>
            <w:r w:rsidRPr="00210E1F">
              <w:rPr>
                <w:rFonts w:ascii="Arial Narrow" w:hAnsi="Arial Narrow"/>
                <w:sz w:val="20"/>
                <w:szCs w:val="18"/>
              </w:rPr>
              <w:t>Key skills in cooking and The environment in which H&amp;C operates</w:t>
            </w:r>
          </w:p>
          <w:p w:rsidR="00210E1F" w:rsidRPr="00210E1F" w:rsidRDefault="00210E1F" w:rsidP="00210E1F">
            <w:pPr>
              <w:rPr>
                <w:rFonts w:ascii="Arial Narrow" w:hAnsi="Arial Narrow"/>
                <w:sz w:val="20"/>
                <w:szCs w:val="18"/>
              </w:rPr>
            </w:pPr>
          </w:p>
          <w:p w:rsidR="00210E1F" w:rsidRPr="00210E1F" w:rsidRDefault="00210E1F" w:rsidP="00210E1F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210E1F">
              <w:rPr>
                <w:rFonts w:ascii="Arial Narrow" w:hAnsi="Arial Narrow"/>
                <w:b/>
                <w:sz w:val="20"/>
                <w:szCs w:val="18"/>
              </w:rPr>
              <w:t>Subject Key piece:</w:t>
            </w:r>
          </w:p>
          <w:p w:rsidR="00210E1F" w:rsidRPr="00210E1F" w:rsidRDefault="00210E1F" w:rsidP="00210E1F">
            <w:pPr>
              <w:rPr>
                <w:rFonts w:ascii="Arial Narrow" w:hAnsi="Arial Narrow"/>
                <w:sz w:val="20"/>
                <w:szCs w:val="18"/>
              </w:rPr>
            </w:pPr>
            <w:r w:rsidRPr="00210E1F">
              <w:rPr>
                <w:rFonts w:ascii="Arial Narrow" w:hAnsi="Arial Narrow"/>
                <w:sz w:val="20"/>
                <w:szCs w:val="18"/>
              </w:rPr>
              <w:t>End of term test and Balti practical.</w:t>
            </w:r>
          </w:p>
          <w:p w:rsidR="00210E1F" w:rsidRDefault="00210E1F" w:rsidP="00210E1F">
            <w:pPr>
              <w:rPr>
                <w:rFonts w:ascii="Arial Narrow" w:hAnsi="Arial Narrow"/>
                <w:sz w:val="20"/>
                <w:szCs w:val="18"/>
              </w:rPr>
            </w:pPr>
          </w:p>
          <w:p w:rsidR="00210E1F" w:rsidRPr="00210E1F" w:rsidRDefault="00210E1F" w:rsidP="00210E1F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210E1F">
              <w:rPr>
                <w:rFonts w:ascii="Arial Narrow" w:hAnsi="Arial Narrow"/>
                <w:b/>
                <w:sz w:val="20"/>
                <w:szCs w:val="18"/>
              </w:rPr>
              <w:t xml:space="preserve">Literacy focus- </w:t>
            </w:r>
          </w:p>
          <w:p w:rsidR="00210E1F" w:rsidRDefault="00210E1F" w:rsidP="00210E1F">
            <w:pPr>
              <w:rPr>
                <w:rFonts w:ascii="Arial Narrow" w:hAnsi="Arial Narrow"/>
                <w:i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Writing/reading</w:t>
            </w:r>
            <w:r>
              <w:rPr>
                <w:rFonts w:ascii="Arial Narrow" w:hAnsi="Arial Narrow"/>
                <w:sz w:val="20"/>
                <w:szCs w:val="18"/>
              </w:rPr>
              <w:t xml:space="preserve"> –</w:t>
            </w:r>
            <w:r>
              <w:rPr>
                <w:rFonts w:ascii="Arial Narrow" w:hAnsi="Arial Narrow"/>
                <w:i/>
                <w:sz w:val="20"/>
                <w:szCs w:val="18"/>
              </w:rPr>
              <w:t>Research on industry standards</w:t>
            </w:r>
          </w:p>
          <w:p w:rsidR="00210E1F" w:rsidRDefault="00210E1F" w:rsidP="00210E1F">
            <w:pPr>
              <w:rPr>
                <w:rFonts w:ascii="Arial Narrow" w:hAnsi="Arial Narrow"/>
                <w:i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Oracy</w:t>
            </w:r>
            <w:r>
              <w:rPr>
                <w:rFonts w:ascii="Arial Narrow" w:hAnsi="Arial Narrow"/>
                <w:sz w:val="20"/>
                <w:szCs w:val="18"/>
              </w:rPr>
              <w:t xml:space="preserve">– </w:t>
            </w:r>
            <w:r>
              <w:rPr>
                <w:rFonts w:ascii="Arial Narrow" w:hAnsi="Arial Narrow"/>
                <w:i/>
                <w:sz w:val="20"/>
                <w:szCs w:val="18"/>
              </w:rPr>
              <w:t>group and teamwork discussions during practical and oral feedback.</w:t>
            </w:r>
          </w:p>
          <w:p w:rsidR="00210E1F" w:rsidRDefault="00210E1F" w:rsidP="00210E1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Written –</w:t>
            </w:r>
            <w:r>
              <w:rPr>
                <w:rFonts w:ascii="Arial Narrow" w:hAnsi="Arial Narrow"/>
                <w:i/>
                <w:sz w:val="20"/>
                <w:szCs w:val="18"/>
              </w:rPr>
              <w:t>Class notes of theory and the test.</w:t>
            </w:r>
          </w:p>
        </w:tc>
        <w:tc>
          <w:tcPr>
            <w:tcW w:w="2283" w:type="dxa"/>
          </w:tcPr>
          <w:p w:rsidR="0087111A" w:rsidRPr="00210E1F" w:rsidRDefault="0087111A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10E1F" w:rsidRPr="00210E1F" w:rsidRDefault="00210E1F" w:rsidP="00210E1F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210E1F">
              <w:rPr>
                <w:rFonts w:ascii="Arial Narrow" w:hAnsi="Arial Narrow"/>
                <w:b/>
                <w:sz w:val="20"/>
                <w:szCs w:val="18"/>
              </w:rPr>
              <w:t>Topic description:</w:t>
            </w:r>
          </w:p>
          <w:p w:rsidR="00210E1F" w:rsidRPr="00210E1F" w:rsidRDefault="00B0556A" w:rsidP="00210E1F">
            <w:pPr>
              <w:rPr>
                <w:rFonts w:ascii="Arial Narrow" w:hAnsi="Arial Narrow"/>
                <w:sz w:val="20"/>
                <w:szCs w:val="18"/>
              </w:rPr>
            </w:pPr>
            <w:r w:rsidRPr="00210E1F">
              <w:rPr>
                <w:rFonts w:ascii="Arial Narrow" w:hAnsi="Arial Narrow"/>
                <w:sz w:val="20"/>
                <w:szCs w:val="18"/>
              </w:rPr>
              <w:t>Development of</w:t>
            </w:r>
            <w:r w:rsidR="00210E1F" w:rsidRPr="00210E1F">
              <w:rPr>
                <w:rFonts w:ascii="Arial Narrow" w:hAnsi="Arial Narrow"/>
                <w:sz w:val="20"/>
                <w:szCs w:val="18"/>
              </w:rPr>
              <w:t xml:space="preserve"> skills in cooking and </w:t>
            </w:r>
            <w:r w:rsidRPr="00210E1F">
              <w:rPr>
                <w:rFonts w:ascii="Arial Narrow" w:hAnsi="Arial Narrow"/>
                <w:sz w:val="20"/>
                <w:szCs w:val="18"/>
              </w:rPr>
              <w:t>how the</w:t>
            </w:r>
            <w:r w:rsidR="00210E1F" w:rsidRPr="00210E1F">
              <w:rPr>
                <w:rFonts w:ascii="Arial Narrow" w:hAnsi="Arial Narrow"/>
                <w:sz w:val="20"/>
                <w:szCs w:val="18"/>
              </w:rPr>
              <w:t xml:space="preserve"> H&amp;C provisions operate</w:t>
            </w:r>
          </w:p>
          <w:p w:rsidR="00210E1F" w:rsidRDefault="00210E1F" w:rsidP="00210E1F">
            <w:pPr>
              <w:rPr>
                <w:rFonts w:ascii="Arial Narrow" w:hAnsi="Arial Narrow"/>
                <w:sz w:val="20"/>
                <w:szCs w:val="18"/>
              </w:rPr>
            </w:pPr>
          </w:p>
          <w:p w:rsidR="00210E1F" w:rsidRPr="00210E1F" w:rsidRDefault="00210E1F" w:rsidP="00210E1F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210E1F">
              <w:rPr>
                <w:rFonts w:ascii="Arial Narrow" w:hAnsi="Arial Narrow"/>
                <w:b/>
                <w:sz w:val="20"/>
                <w:szCs w:val="18"/>
              </w:rPr>
              <w:t>Subject Key piece:</w:t>
            </w:r>
          </w:p>
          <w:p w:rsidR="00210E1F" w:rsidRPr="00210E1F" w:rsidRDefault="00210E1F" w:rsidP="00210E1F">
            <w:pPr>
              <w:rPr>
                <w:rFonts w:ascii="Arial Narrow" w:hAnsi="Arial Narrow"/>
                <w:sz w:val="20"/>
                <w:szCs w:val="18"/>
              </w:rPr>
            </w:pPr>
            <w:r w:rsidRPr="00210E1F">
              <w:rPr>
                <w:rFonts w:ascii="Arial Narrow" w:hAnsi="Arial Narrow"/>
                <w:sz w:val="20"/>
                <w:szCs w:val="18"/>
              </w:rPr>
              <w:t>Mid-term test and various practical’s</w:t>
            </w:r>
          </w:p>
          <w:p w:rsidR="00210E1F" w:rsidRDefault="00210E1F" w:rsidP="00210E1F">
            <w:pPr>
              <w:rPr>
                <w:rFonts w:ascii="Arial Narrow" w:hAnsi="Arial Narrow"/>
                <w:sz w:val="20"/>
                <w:szCs w:val="18"/>
              </w:rPr>
            </w:pPr>
          </w:p>
          <w:p w:rsidR="00210E1F" w:rsidRPr="00210E1F" w:rsidRDefault="00210E1F" w:rsidP="00210E1F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210E1F">
              <w:rPr>
                <w:rFonts w:ascii="Arial Narrow" w:hAnsi="Arial Narrow"/>
                <w:b/>
                <w:sz w:val="20"/>
                <w:szCs w:val="18"/>
              </w:rPr>
              <w:t xml:space="preserve">Literacy focus- </w:t>
            </w:r>
          </w:p>
          <w:p w:rsidR="00210E1F" w:rsidRDefault="00210E1F" w:rsidP="00210E1F">
            <w:pPr>
              <w:rPr>
                <w:rFonts w:ascii="Arial Narrow" w:hAnsi="Arial Narrow"/>
                <w:i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Writing/reading</w:t>
            </w:r>
            <w:r>
              <w:rPr>
                <w:rFonts w:ascii="Arial Narrow" w:hAnsi="Arial Narrow"/>
                <w:sz w:val="20"/>
                <w:szCs w:val="18"/>
              </w:rPr>
              <w:t xml:space="preserve"> –</w:t>
            </w:r>
            <w:r>
              <w:rPr>
                <w:rFonts w:ascii="Arial Narrow" w:hAnsi="Arial Narrow"/>
                <w:i/>
                <w:sz w:val="20"/>
                <w:szCs w:val="18"/>
              </w:rPr>
              <w:t>Research and understanding of key industry documentation</w:t>
            </w:r>
          </w:p>
          <w:p w:rsidR="00210E1F" w:rsidRDefault="00210E1F" w:rsidP="00210E1F">
            <w:pPr>
              <w:rPr>
                <w:rFonts w:ascii="Arial Narrow" w:hAnsi="Arial Narrow"/>
                <w:i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Oracy</w:t>
            </w:r>
            <w:r>
              <w:rPr>
                <w:rFonts w:ascii="Arial Narrow" w:hAnsi="Arial Narrow"/>
                <w:sz w:val="20"/>
                <w:szCs w:val="18"/>
              </w:rPr>
              <w:t xml:space="preserve">– </w:t>
            </w:r>
            <w:r>
              <w:rPr>
                <w:rFonts w:ascii="Arial Narrow" w:hAnsi="Arial Narrow"/>
                <w:i/>
                <w:sz w:val="20"/>
                <w:szCs w:val="18"/>
              </w:rPr>
              <w:t>group and teamwork discussions during practical and oral feedback.</w:t>
            </w:r>
          </w:p>
          <w:p w:rsidR="00210E1F" w:rsidRDefault="00210E1F" w:rsidP="00210E1F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Written –</w:t>
            </w:r>
            <w:r>
              <w:rPr>
                <w:rFonts w:ascii="Arial Narrow" w:hAnsi="Arial Narrow"/>
                <w:i/>
                <w:sz w:val="20"/>
                <w:szCs w:val="18"/>
              </w:rPr>
              <w:t>Class notes of theory and the test. Ongoing evaluation of dishes.</w:t>
            </w:r>
          </w:p>
          <w:p w:rsidR="00751C84" w:rsidRDefault="00751C84" w:rsidP="00EA047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3" w:type="dxa"/>
          </w:tcPr>
          <w:p w:rsidR="0087111A" w:rsidRDefault="0087111A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210E1F" w:rsidRPr="00210E1F" w:rsidRDefault="00210E1F" w:rsidP="00210E1F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210E1F">
              <w:rPr>
                <w:rFonts w:ascii="Arial Narrow" w:hAnsi="Arial Narrow"/>
                <w:b/>
                <w:sz w:val="20"/>
                <w:szCs w:val="18"/>
              </w:rPr>
              <w:t>Topic description:</w:t>
            </w:r>
          </w:p>
          <w:p w:rsidR="00210E1F" w:rsidRPr="00210E1F" w:rsidRDefault="00210E1F" w:rsidP="00210E1F">
            <w:pPr>
              <w:rPr>
                <w:rFonts w:ascii="Arial Narrow" w:hAnsi="Arial Narrow"/>
                <w:sz w:val="20"/>
                <w:szCs w:val="18"/>
              </w:rPr>
            </w:pPr>
            <w:r w:rsidRPr="00210E1F">
              <w:rPr>
                <w:rFonts w:ascii="Arial Narrow" w:hAnsi="Arial Narrow"/>
                <w:sz w:val="20"/>
                <w:szCs w:val="18"/>
              </w:rPr>
              <w:t>Development of skills in cooking and how the H&amp;C provisions operate</w:t>
            </w:r>
          </w:p>
          <w:p w:rsidR="00210E1F" w:rsidRPr="00210E1F" w:rsidRDefault="00210E1F" w:rsidP="00210E1F">
            <w:pPr>
              <w:rPr>
                <w:rFonts w:ascii="Arial Narrow" w:hAnsi="Arial Narrow"/>
                <w:sz w:val="20"/>
                <w:szCs w:val="18"/>
              </w:rPr>
            </w:pPr>
          </w:p>
          <w:p w:rsidR="00210E1F" w:rsidRPr="00210E1F" w:rsidRDefault="00210E1F" w:rsidP="00210E1F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210E1F">
              <w:rPr>
                <w:rFonts w:ascii="Arial Narrow" w:hAnsi="Arial Narrow"/>
                <w:b/>
                <w:sz w:val="20"/>
                <w:szCs w:val="18"/>
              </w:rPr>
              <w:t>Subject Key piece:</w:t>
            </w:r>
          </w:p>
          <w:p w:rsidR="00210E1F" w:rsidRPr="00210E1F" w:rsidRDefault="00210E1F" w:rsidP="00210E1F">
            <w:pPr>
              <w:rPr>
                <w:rFonts w:ascii="Arial Narrow" w:hAnsi="Arial Narrow"/>
                <w:sz w:val="20"/>
                <w:szCs w:val="18"/>
              </w:rPr>
            </w:pPr>
            <w:r w:rsidRPr="00210E1F">
              <w:rPr>
                <w:rFonts w:ascii="Arial Narrow" w:hAnsi="Arial Narrow"/>
                <w:sz w:val="20"/>
                <w:szCs w:val="18"/>
              </w:rPr>
              <w:t>End of term test and chosen starter/dessert practical.</w:t>
            </w:r>
          </w:p>
          <w:p w:rsidR="00210E1F" w:rsidRDefault="00210E1F" w:rsidP="00210E1F">
            <w:pPr>
              <w:rPr>
                <w:rFonts w:ascii="Arial Narrow" w:hAnsi="Arial Narrow"/>
                <w:sz w:val="20"/>
                <w:szCs w:val="18"/>
              </w:rPr>
            </w:pPr>
          </w:p>
          <w:p w:rsidR="00210E1F" w:rsidRPr="00210E1F" w:rsidRDefault="00210E1F" w:rsidP="00210E1F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210E1F">
              <w:rPr>
                <w:rFonts w:ascii="Arial Narrow" w:hAnsi="Arial Narrow"/>
                <w:b/>
                <w:sz w:val="20"/>
                <w:szCs w:val="18"/>
              </w:rPr>
              <w:t xml:space="preserve">Literacy focus- </w:t>
            </w:r>
          </w:p>
          <w:p w:rsidR="00210E1F" w:rsidRDefault="00210E1F" w:rsidP="00210E1F">
            <w:pPr>
              <w:rPr>
                <w:rFonts w:ascii="Arial Narrow" w:hAnsi="Arial Narrow"/>
                <w:i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Writing/reading</w:t>
            </w:r>
            <w:r>
              <w:rPr>
                <w:rFonts w:ascii="Arial Narrow" w:hAnsi="Arial Narrow"/>
                <w:sz w:val="20"/>
                <w:szCs w:val="18"/>
              </w:rPr>
              <w:t xml:space="preserve"> –</w:t>
            </w:r>
            <w:r>
              <w:rPr>
                <w:rFonts w:ascii="Arial Narrow" w:hAnsi="Arial Narrow"/>
                <w:i/>
                <w:sz w:val="20"/>
                <w:szCs w:val="18"/>
              </w:rPr>
              <w:t>Research and understanding of key industry documentation</w:t>
            </w:r>
          </w:p>
          <w:p w:rsidR="00210E1F" w:rsidRDefault="00210E1F" w:rsidP="00210E1F">
            <w:pPr>
              <w:rPr>
                <w:rFonts w:ascii="Arial Narrow" w:hAnsi="Arial Narrow"/>
                <w:i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Oracy</w:t>
            </w:r>
            <w:r>
              <w:rPr>
                <w:rFonts w:ascii="Arial Narrow" w:hAnsi="Arial Narrow"/>
                <w:sz w:val="20"/>
                <w:szCs w:val="18"/>
              </w:rPr>
              <w:t xml:space="preserve">– </w:t>
            </w:r>
            <w:r>
              <w:rPr>
                <w:rFonts w:ascii="Arial Narrow" w:hAnsi="Arial Narrow"/>
                <w:i/>
                <w:sz w:val="20"/>
                <w:szCs w:val="18"/>
              </w:rPr>
              <w:t>group and teamwork discussions during practical and oral feedback.</w:t>
            </w:r>
          </w:p>
          <w:p w:rsidR="00210E1F" w:rsidRDefault="00210E1F" w:rsidP="00210E1F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Written –</w:t>
            </w:r>
            <w:r>
              <w:rPr>
                <w:rFonts w:ascii="Arial Narrow" w:hAnsi="Arial Narrow"/>
                <w:i/>
                <w:sz w:val="20"/>
                <w:szCs w:val="18"/>
              </w:rPr>
              <w:t>Class notes of theory and the test. Ongoing evaluation of dishes.</w:t>
            </w:r>
          </w:p>
          <w:p w:rsidR="00751C84" w:rsidRDefault="00751C84" w:rsidP="00EA047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4" w:type="dxa"/>
          </w:tcPr>
          <w:p w:rsidR="0087111A" w:rsidRDefault="0087111A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210E1F" w:rsidRPr="00210E1F" w:rsidRDefault="00210E1F" w:rsidP="00210E1F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210E1F">
              <w:rPr>
                <w:rFonts w:ascii="Arial Narrow" w:hAnsi="Arial Narrow"/>
                <w:b/>
                <w:sz w:val="20"/>
                <w:szCs w:val="18"/>
              </w:rPr>
              <w:t>Topic description:</w:t>
            </w:r>
          </w:p>
          <w:p w:rsidR="00210E1F" w:rsidRPr="00210E1F" w:rsidRDefault="00210E1F" w:rsidP="00210E1F">
            <w:pPr>
              <w:rPr>
                <w:rFonts w:ascii="Arial Narrow" w:hAnsi="Arial Narrow"/>
                <w:sz w:val="20"/>
                <w:szCs w:val="18"/>
              </w:rPr>
            </w:pPr>
            <w:r w:rsidRPr="00210E1F">
              <w:rPr>
                <w:rFonts w:ascii="Arial Narrow" w:hAnsi="Arial Narrow"/>
                <w:sz w:val="20"/>
                <w:szCs w:val="18"/>
              </w:rPr>
              <w:t>Development of skills in cooking and how foods can cause ill health</w:t>
            </w:r>
          </w:p>
          <w:p w:rsidR="00210E1F" w:rsidRPr="00210E1F" w:rsidRDefault="00210E1F" w:rsidP="00210E1F">
            <w:pPr>
              <w:rPr>
                <w:rFonts w:ascii="Arial Narrow" w:hAnsi="Arial Narrow"/>
                <w:sz w:val="20"/>
                <w:szCs w:val="18"/>
              </w:rPr>
            </w:pPr>
          </w:p>
          <w:p w:rsidR="00210E1F" w:rsidRPr="00210E1F" w:rsidRDefault="00210E1F" w:rsidP="00210E1F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210E1F">
              <w:rPr>
                <w:rFonts w:ascii="Arial Narrow" w:hAnsi="Arial Narrow"/>
                <w:b/>
                <w:sz w:val="20"/>
                <w:szCs w:val="18"/>
              </w:rPr>
              <w:t>Subject Key piece:</w:t>
            </w:r>
          </w:p>
          <w:p w:rsidR="00210E1F" w:rsidRPr="00210E1F" w:rsidRDefault="00210E1F" w:rsidP="00210E1F">
            <w:pPr>
              <w:rPr>
                <w:rFonts w:ascii="Arial Narrow" w:hAnsi="Arial Narrow"/>
                <w:sz w:val="20"/>
                <w:szCs w:val="18"/>
              </w:rPr>
            </w:pPr>
            <w:r w:rsidRPr="00210E1F">
              <w:rPr>
                <w:rFonts w:ascii="Arial Narrow" w:hAnsi="Arial Narrow"/>
                <w:sz w:val="20"/>
                <w:szCs w:val="18"/>
              </w:rPr>
              <w:t>Mid-term test and chosen Main practical.</w:t>
            </w:r>
          </w:p>
          <w:p w:rsidR="00210E1F" w:rsidRDefault="00210E1F" w:rsidP="00210E1F">
            <w:pPr>
              <w:rPr>
                <w:rFonts w:ascii="Arial Narrow" w:hAnsi="Arial Narrow"/>
                <w:sz w:val="20"/>
                <w:szCs w:val="18"/>
              </w:rPr>
            </w:pPr>
          </w:p>
          <w:p w:rsidR="00210E1F" w:rsidRPr="00210E1F" w:rsidRDefault="00210E1F" w:rsidP="00210E1F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210E1F">
              <w:rPr>
                <w:rFonts w:ascii="Arial Narrow" w:hAnsi="Arial Narrow"/>
                <w:b/>
                <w:sz w:val="20"/>
                <w:szCs w:val="18"/>
              </w:rPr>
              <w:t xml:space="preserve">Literacy focus- </w:t>
            </w:r>
          </w:p>
          <w:p w:rsidR="00210E1F" w:rsidRDefault="00210E1F" w:rsidP="00210E1F">
            <w:pPr>
              <w:rPr>
                <w:rFonts w:ascii="Arial Narrow" w:hAnsi="Arial Narrow"/>
                <w:i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Writing/reading</w:t>
            </w:r>
            <w:r>
              <w:rPr>
                <w:rFonts w:ascii="Arial Narrow" w:hAnsi="Arial Narrow"/>
                <w:sz w:val="20"/>
                <w:szCs w:val="18"/>
              </w:rPr>
              <w:t xml:space="preserve"> –</w:t>
            </w:r>
            <w:r>
              <w:rPr>
                <w:rFonts w:ascii="Arial Narrow" w:hAnsi="Arial Narrow"/>
                <w:i/>
                <w:sz w:val="20"/>
                <w:szCs w:val="18"/>
              </w:rPr>
              <w:t>Research and understanding of key types of food poisoning.</w:t>
            </w:r>
          </w:p>
          <w:p w:rsidR="00210E1F" w:rsidRDefault="00210E1F" w:rsidP="00210E1F">
            <w:pPr>
              <w:rPr>
                <w:rFonts w:ascii="Arial Narrow" w:hAnsi="Arial Narrow"/>
                <w:i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Oracy</w:t>
            </w:r>
            <w:r>
              <w:rPr>
                <w:rFonts w:ascii="Arial Narrow" w:hAnsi="Arial Narrow"/>
                <w:sz w:val="20"/>
                <w:szCs w:val="18"/>
              </w:rPr>
              <w:t xml:space="preserve">– </w:t>
            </w:r>
            <w:r>
              <w:rPr>
                <w:rFonts w:ascii="Arial Narrow" w:hAnsi="Arial Narrow"/>
                <w:i/>
                <w:sz w:val="20"/>
                <w:szCs w:val="18"/>
              </w:rPr>
              <w:t>Group and teamwork discussions during practical and oral feedback.</w:t>
            </w:r>
          </w:p>
          <w:p w:rsidR="00751C84" w:rsidRDefault="00210E1F" w:rsidP="00210E1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Written –</w:t>
            </w:r>
            <w:r>
              <w:rPr>
                <w:rFonts w:ascii="Arial Narrow" w:hAnsi="Arial Narrow"/>
                <w:i/>
                <w:sz w:val="20"/>
                <w:szCs w:val="18"/>
              </w:rPr>
              <w:t>Class notes of theory and the test. Ongoing evaluation of dishes and self-reflection</w:t>
            </w:r>
          </w:p>
        </w:tc>
        <w:tc>
          <w:tcPr>
            <w:tcW w:w="2283" w:type="dxa"/>
          </w:tcPr>
          <w:p w:rsidR="0087111A" w:rsidRDefault="0087111A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210E1F" w:rsidRDefault="00210E1F" w:rsidP="00210E1F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Topic description</w:t>
            </w:r>
          </w:p>
          <w:p w:rsidR="00210E1F" w:rsidRDefault="00210E1F" w:rsidP="00210E1F">
            <w:pPr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Development of skills in cooking and how foods can cause ill health</w:t>
            </w:r>
          </w:p>
          <w:p w:rsidR="00210E1F" w:rsidRDefault="00210E1F" w:rsidP="00210E1F">
            <w:pPr>
              <w:rPr>
                <w:rFonts w:ascii="Arial Narrow" w:hAnsi="Arial Narrow"/>
                <w:sz w:val="20"/>
                <w:szCs w:val="18"/>
              </w:rPr>
            </w:pPr>
          </w:p>
          <w:p w:rsidR="00210E1F" w:rsidRDefault="00210E1F" w:rsidP="00210E1F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Subject Key piece</w:t>
            </w:r>
          </w:p>
          <w:p w:rsidR="00210E1F" w:rsidRDefault="00210E1F" w:rsidP="00210E1F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Mid-term test and chosen Main practical.</w:t>
            </w:r>
          </w:p>
          <w:p w:rsidR="00210E1F" w:rsidRDefault="00210E1F" w:rsidP="00210E1F">
            <w:pPr>
              <w:rPr>
                <w:rFonts w:ascii="Arial Narrow" w:hAnsi="Arial Narrow"/>
                <w:sz w:val="20"/>
                <w:szCs w:val="18"/>
              </w:rPr>
            </w:pPr>
          </w:p>
          <w:p w:rsidR="00210E1F" w:rsidRPr="00210E1F" w:rsidRDefault="00210E1F" w:rsidP="00210E1F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210E1F">
              <w:rPr>
                <w:rFonts w:ascii="Arial Narrow" w:hAnsi="Arial Narrow"/>
                <w:b/>
                <w:sz w:val="20"/>
                <w:szCs w:val="18"/>
              </w:rPr>
              <w:t xml:space="preserve">Literacy focus- </w:t>
            </w:r>
          </w:p>
          <w:p w:rsidR="00210E1F" w:rsidRDefault="00210E1F" w:rsidP="00210E1F">
            <w:pPr>
              <w:rPr>
                <w:rFonts w:ascii="Arial Narrow" w:hAnsi="Arial Narrow"/>
                <w:i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Writing/reading</w:t>
            </w:r>
            <w:r>
              <w:rPr>
                <w:rFonts w:ascii="Arial Narrow" w:hAnsi="Arial Narrow"/>
                <w:sz w:val="20"/>
                <w:szCs w:val="18"/>
              </w:rPr>
              <w:t xml:space="preserve"> –</w:t>
            </w:r>
            <w:r>
              <w:rPr>
                <w:rFonts w:ascii="Arial Narrow" w:hAnsi="Arial Narrow"/>
                <w:i/>
                <w:sz w:val="20"/>
                <w:szCs w:val="18"/>
              </w:rPr>
              <w:t>Research and understanding of key types of food poisoning/Bacteria</w:t>
            </w:r>
          </w:p>
          <w:p w:rsidR="00210E1F" w:rsidRDefault="00210E1F" w:rsidP="00210E1F">
            <w:pPr>
              <w:rPr>
                <w:rFonts w:ascii="Arial Narrow" w:hAnsi="Arial Narrow"/>
                <w:i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Oracy</w:t>
            </w:r>
            <w:r>
              <w:rPr>
                <w:rFonts w:ascii="Arial Narrow" w:hAnsi="Arial Narrow"/>
                <w:sz w:val="20"/>
                <w:szCs w:val="18"/>
              </w:rPr>
              <w:t xml:space="preserve">– </w:t>
            </w:r>
            <w:r>
              <w:rPr>
                <w:rFonts w:ascii="Arial Narrow" w:hAnsi="Arial Narrow"/>
                <w:i/>
                <w:sz w:val="20"/>
                <w:szCs w:val="18"/>
              </w:rPr>
              <w:t>Group and teamwork discussions during practical and oral feedback.</w:t>
            </w:r>
          </w:p>
          <w:p w:rsidR="00751C84" w:rsidRDefault="00210E1F" w:rsidP="00210E1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Written –</w:t>
            </w:r>
            <w:r>
              <w:rPr>
                <w:rFonts w:ascii="Arial Narrow" w:hAnsi="Arial Narrow"/>
                <w:i/>
                <w:sz w:val="20"/>
                <w:szCs w:val="18"/>
              </w:rPr>
              <w:t>Class notes of theory and the test. Ongoing evaluation of dishes and self-reflection</w:t>
            </w:r>
          </w:p>
        </w:tc>
      </w:tr>
      <w:tr w:rsidR="00036F5C" w:rsidRPr="00695317" w:rsidTr="00424121">
        <w:tc>
          <w:tcPr>
            <w:tcW w:w="1902" w:type="dxa"/>
          </w:tcPr>
          <w:p w:rsidR="00F01F9E" w:rsidRDefault="00F01F9E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A0474" w:rsidRDefault="00EA0474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51C84" w:rsidRDefault="00EA0474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YR 9 </w:t>
            </w:r>
            <w:r w:rsidR="000A2517">
              <w:rPr>
                <w:rFonts w:ascii="Arial Narrow" w:hAnsi="Arial Narrow"/>
                <w:b/>
                <w:sz w:val="20"/>
                <w:szCs w:val="20"/>
              </w:rPr>
              <w:t>BTEC</w:t>
            </w:r>
          </w:p>
          <w:p w:rsidR="000A2517" w:rsidRDefault="000A2517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Home cooking Skills</w:t>
            </w:r>
          </w:p>
          <w:p w:rsidR="000A2517" w:rsidRDefault="000A2517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L1/2</w:t>
            </w:r>
            <w:r w:rsidR="00EA0474">
              <w:rPr>
                <w:rFonts w:ascii="Arial Narrow" w:hAnsi="Arial Narrow"/>
                <w:b/>
                <w:sz w:val="20"/>
                <w:szCs w:val="20"/>
              </w:rPr>
              <w:t xml:space="preserve"> (SM)</w:t>
            </w:r>
          </w:p>
        </w:tc>
        <w:tc>
          <w:tcPr>
            <w:tcW w:w="2307" w:type="dxa"/>
          </w:tcPr>
          <w:p w:rsidR="00751C84" w:rsidRDefault="00751C84" w:rsidP="00FB5B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E31CE8" w:rsidRDefault="0087111A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41B05">
              <w:rPr>
                <w:rFonts w:ascii="Arial Narrow" w:hAnsi="Arial Narrow"/>
                <w:b/>
                <w:sz w:val="20"/>
                <w:szCs w:val="20"/>
              </w:rPr>
              <w:t>Topic description-</w:t>
            </w:r>
          </w:p>
          <w:p w:rsidR="00E31CE8" w:rsidRDefault="00E31CE8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7111A" w:rsidRDefault="00E31CE8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E31CE8">
              <w:rPr>
                <w:rFonts w:ascii="Arial Narrow" w:hAnsi="Arial Narrow"/>
                <w:sz w:val="20"/>
                <w:szCs w:val="20"/>
              </w:rPr>
              <w:t>Home cooking skills.</w:t>
            </w:r>
            <w:r w:rsidR="00851370">
              <w:rPr>
                <w:rFonts w:ascii="Arial Narrow" w:hAnsi="Arial Narrow"/>
                <w:sz w:val="20"/>
                <w:szCs w:val="20"/>
              </w:rPr>
              <w:t xml:space="preserve"> Breakfast and its values</w:t>
            </w:r>
          </w:p>
          <w:p w:rsidR="00851370" w:rsidRDefault="00851370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Practical cooking skills.</w:t>
            </w:r>
          </w:p>
          <w:p w:rsidR="00851370" w:rsidRPr="00E31CE8" w:rsidRDefault="00851370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Understanding of good </w:t>
            </w:r>
            <w:r w:rsidR="0082355C">
              <w:rPr>
                <w:rFonts w:ascii="Arial Narrow" w:hAnsi="Arial Narrow"/>
                <w:sz w:val="20"/>
                <w:szCs w:val="20"/>
              </w:rPr>
              <w:t>hygiene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0E6616" w:rsidRPr="00441B05" w:rsidRDefault="000E6616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7111A" w:rsidRDefault="0087111A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41B05">
              <w:rPr>
                <w:rFonts w:ascii="Arial Narrow" w:hAnsi="Arial Narrow"/>
                <w:b/>
                <w:sz w:val="20"/>
                <w:szCs w:val="20"/>
              </w:rPr>
              <w:t xml:space="preserve">Subject Key piece- </w:t>
            </w:r>
          </w:p>
          <w:p w:rsidR="00C4478E" w:rsidRDefault="00C4478E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95381" w:rsidRDefault="00595381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95381">
              <w:rPr>
                <w:rFonts w:ascii="Arial Narrow" w:hAnsi="Arial Narrow"/>
                <w:sz w:val="20"/>
                <w:szCs w:val="20"/>
              </w:rPr>
              <w:t>Pupils will gain an understanding of the assessment criteria</w:t>
            </w:r>
            <w:r w:rsidR="00BA26C0">
              <w:rPr>
                <w:rFonts w:ascii="Arial Narrow" w:hAnsi="Arial Narrow"/>
                <w:sz w:val="20"/>
                <w:szCs w:val="20"/>
              </w:rPr>
              <w:t xml:space="preserve"> and expectations of them after </w:t>
            </w:r>
            <w:r w:rsidR="0082355C">
              <w:rPr>
                <w:rFonts w:ascii="Arial Narrow" w:hAnsi="Arial Narrow"/>
                <w:sz w:val="20"/>
                <w:szCs w:val="20"/>
              </w:rPr>
              <w:t>practical’s</w:t>
            </w:r>
            <w:r w:rsidR="00BA26C0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446E64" w:rsidRDefault="00446E64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They will gain the knowledge and understanding of </w:t>
            </w:r>
            <w:r w:rsidR="0082355C">
              <w:rPr>
                <w:rFonts w:ascii="Arial Narrow" w:hAnsi="Arial Narrow"/>
                <w:sz w:val="20"/>
                <w:szCs w:val="20"/>
              </w:rPr>
              <w:t>hygienic</w:t>
            </w:r>
            <w:r>
              <w:rPr>
                <w:rFonts w:ascii="Arial Narrow" w:hAnsi="Arial Narrow"/>
                <w:sz w:val="20"/>
                <w:szCs w:val="20"/>
              </w:rPr>
              <w:t xml:space="preserve"> working.</w:t>
            </w:r>
          </w:p>
          <w:p w:rsidR="00BA26C0" w:rsidRDefault="00925F72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Students will develop the skill and knowledge of boiling frying and scrambling eggs along with comparing its taste nutritional value and visual appeal.</w:t>
            </w:r>
          </w:p>
          <w:p w:rsidR="00925F72" w:rsidRDefault="00691570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Pupils will understand the importance of breakfasts and its nutritional values They will gain cooking skills in producing a range of breakfasts including bacon sandwich to porridge.</w:t>
            </w:r>
          </w:p>
          <w:p w:rsidR="00BA26C0" w:rsidRPr="00595381" w:rsidRDefault="00BA26C0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87111A" w:rsidRDefault="0087111A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A26C0">
              <w:rPr>
                <w:rFonts w:ascii="Arial Narrow" w:hAnsi="Arial Narrow"/>
                <w:b/>
                <w:sz w:val="20"/>
                <w:szCs w:val="20"/>
              </w:rPr>
              <w:t>Literacy focus- Oracy</w:t>
            </w:r>
          </w:p>
          <w:p w:rsidR="00C4478E" w:rsidRDefault="00C4478E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E3114" w:rsidRPr="00C4478E" w:rsidRDefault="004E3114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C4478E">
              <w:rPr>
                <w:rFonts w:ascii="Arial Narrow" w:hAnsi="Arial Narrow"/>
                <w:sz w:val="20"/>
                <w:szCs w:val="20"/>
              </w:rPr>
              <w:t>Key vocabulary linked to subject</w:t>
            </w:r>
            <w:r w:rsidR="00084CF0" w:rsidRPr="00C4478E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084CF0" w:rsidRDefault="00084CF0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C4478E">
              <w:rPr>
                <w:rFonts w:ascii="Arial Narrow" w:hAnsi="Arial Narrow"/>
                <w:sz w:val="20"/>
                <w:szCs w:val="20"/>
              </w:rPr>
              <w:t xml:space="preserve">Peer and teacher led discussions using professional language to </w:t>
            </w:r>
            <w:r w:rsidR="00E6131C">
              <w:rPr>
                <w:rFonts w:ascii="Arial Narrow" w:hAnsi="Arial Narrow"/>
                <w:sz w:val="20"/>
                <w:szCs w:val="20"/>
              </w:rPr>
              <w:t>peer evaluate others work.</w:t>
            </w:r>
          </w:p>
          <w:p w:rsidR="00C4478E" w:rsidRPr="00C4478E" w:rsidRDefault="00C4478E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9D577D" w:rsidRDefault="009D577D" w:rsidP="009D577D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A26C0">
              <w:rPr>
                <w:rFonts w:ascii="Arial Narrow" w:hAnsi="Arial Narrow"/>
                <w:b/>
                <w:sz w:val="20"/>
                <w:szCs w:val="20"/>
              </w:rPr>
              <w:t xml:space="preserve">Assessment- </w:t>
            </w:r>
          </w:p>
          <w:p w:rsidR="00084CF0" w:rsidRDefault="00084CF0" w:rsidP="009D577D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DC1 </w:t>
            </w:r>
          </w:p>
          <w:p w:rsidR="00084CF0" w:rsidRPr="001463FC" w:rsidRDefault="00084CF0" w:rsidP="009D577D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463FC">
              <w:rPr>
                <w:rFonts w:ascii="Arial Narrow" w:hAnsi="Arial Narrow"/>
                <w:sz w:val="20"/>
                <w:szCs w:val="20"/>
              </w:rPr>
              <w:t xml:space="preserve">Production of a </w:t>
            </w:r>
            <w:r w:rsidR="0082355C" w:rsidRPr="001463FC">
              <w:rPr>
                <w:rFonts w:ascii="Arial Narrow" w:hAnsi="Arial Narrow"/>
                <w:sz w:val="20"/>
                <w:szCs w:val="20"/>
              </w:rPr>
              <w:t>recipe</w:t>
            </w:r>
            <w:r w:rsidRPr="001463FC">
              <w:rPr>
                <w:rFonts w:ascii="Arial Narrow" w:hAnsi="Arial Narrow"/>
                <w:sz w:val="20"/>
                <w:szCs w:val="20"/>
              </w:rPr>
              <w:t xml:space="preserve"> without support </w:t>
            </w:r>
            <w:r w:rsidR="00252A3D">
              <w:rPr>
                <w:rFonts w:ascii="Arial Narrow" w:hAnsi="Arial Narrow"/>
                <w:sz w:val="20"/>
                <w:szCs w:val="20"/>
              </w:rPr>
              <w:t xml:space="preserve">based on previous skill and knowledge. Then evaluate </w:t>
            </w:r>
            <w:r w:rsidRPr="001463FC">
              <w:rPr>
                <w:rFonts w:ascii="Arial Narrow" w:hAnsi="Arial Narrow"/>
                <w:sz w:val="20"/>
                <w:szCs w:val="20"/>
              </w:rPr>
              <w:t>/ analy</w:t>
            </w:r>
            <w:r w:rsidR="00252A3D">
              <w:rPr>
                <w:rFonts w:ascii="Arial Narrow" w:hAnsi="Arial Narrow"/>
                <w:sz w:val="20"/>
                <w:szCs w:val="20"/>
              </w:rPr>
              <w:t>se</w:t>
            </w:r>
            <w:r w:rsidR="00EA047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52A3D">
              <w:rPr>
                <w:rFonts w:ascii="Arial Narrow" w:hAnsi="Arial Narrow"/>
                <w:sz w:val="20"/>
                <w:szCs w:val="20"/>
              </w:rPr>
              <w:t>and produce a written report to exam specification</w:t>
            </w:r>
            <w:r w:rsidRPr="001463FC">
              <w:rPr>
                <w:rFonts w:ascii="Arial Narrow" w:hAnsi="Arial Narrow"/>
                <w:sz w:val="20"/>
                <w:szCs w:val="20"/>
              </w:rPr>
              <w:t xml:space="preserve"> (2Hrs)</w:t>
            </w:r>
            <w:r w:rsidR="009D70B8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751C84" w:rsidRDefault="00751C84" w:rsidP="00FB5B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751C84" w:rsidRDefault="00751C84" w:rsidP="00FB5B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751C84" w:rsidRDefault="00751C84" w:rsidP="00FB5B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751C84" w:rsidRDefault="00751C84" w:rsidP="00FB5B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2" w:type="dxa"/>
          </w:tcPr>
          <w:p w:rsidR="0087111A" w:rsidRDefault="0087111A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87111A" w:rsidRDefault="0087111A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41B05">
              <w:rPr>
                <w:rFonts w:ascii="Arial Narrow" w:hAnsi="Arial Narrow"/>
                <w:b/>
                <w:sz w:val="20"/>
                <w:szCs w:val="20"/>
              </w:rPr>
              <w:t>Topic description-</w:t>
            </w:r>
          </w:p>
          <w:p w:rsidR="00544552" w:rsidRDefault="00544552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44552" w:rsidRPr="00B72983" w:rsidRDefault="00544552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B72983">
              <w:rPr>
                <w:rFonts w:ascii="Arial Narrow" w:hAnsi="Arial Narrow"/>
                <w:sz w:val="20"/>
                <w:szCs w:val="20"/>
              </w:rPr>
              <w:t xml:space="preserve">Home cooking skills </w:t>
            </w:r>
          </w:p>
          <w:p w:rsidR="00544552" w:rsidRDefault="00544552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B72983">
              <w:rPr>
                <w:rFonts w:ascii="Arial Narrow" w:hAnsi="Arial Narrow"/>
                <w:sz w:val="20"/>
                <w:szCs w:val="20"/>
              </w:rPr>
              <w:t>Bread, Soups</w:t>
            </w:r>
            <w:r w:rsidR="008D14AE">
              <w:rPr>
                <w:rFonts w:ascii="Arial Narrow" w:hAnsi="Arial Narrow"/>
                <w:sz w:val="20"/>
                <w:szCs w:val="20"/>
              </w:rPr>
              <w:t>, sauces</w:t>
            </w:r>
            <w:r w:rsidRPr="00B72983">
              <w:rPr>
                <w:rFonts w:ascii="Arial Narrow" w:hAnsi="Arial Narrow"/>
                <w:sz w:val="20"/>
                <w:szCs w:val="20"/>
              </w:rPr>
              <w:t xml:space="preserve"> and Pasta.</w:t>
            </w:r>
          </w:p>
          <w:p w:rsidR="00E6131C" w:rsidRPr="00B72983" w:rsidRDefault="00E6131C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87111A" w:rsidRDefault="0087111A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41B05">
              <w:rPr>
                <w:rFonts w:ascii="Arial Narrow" w:hAnsi="Arial Narrow"/>
                <w:b/>
                <w:sz w:val="20"/>
                <w:szCs w:val="20"/>
              </w:rPr>
              <w:t xml:space="preserve">Subject Key piece- </w:t>
            </w:r>
          </w:p>
          <w:p w:rsidR="00252A3D" w:rsidRDefault="00252A3D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52A3D" w:rsidRDefault="00F67636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Pupils will gain skill and knowledge of </w:t>
            </w:r>
            <w:r w:rsidR="008D14AE">
              <w:rPr>
                <w:rFonts w:ascii="Arial Narrow" w:hAnsi="Arial Narrow"/>
                <w:sz w:val="20"/>
                <w:szCs w:val="20"/>
              </w:rPr>
              <w:t>Bread making techniques and alternative types of bread,</w:t>
            </w:r>
          </w:p>
          <w:p w:rsidR="008D14AE" w:rsidRDefault="008D14AE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Understand how to make fresh soups using a range of current seasonal vegetables. Pupils will also understand how to develop sauces and how they can be used with different types of pasta,</w:t>
            </w:r>
          </w:p>
          <w:p w:rsidR="008D14AE" w:rsidRDefault="008D14AE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Pupils will gain skill in the use of knives. </w:t>
            </w:r>
          </w:p>
          <w:p w:rsidR="004A4084" w:rsidRPr="00F67636" w:rsidRDefault="004A4084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87111A" w:rsidRDefault="0087111A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41B05">
              <w:rPr>
                <w:rFonts w:ascii="Arial Narrow" w:hAnsi="Arial Narrow"/>
                <w:b/>
                <w:sz w:val="20"/>
                <w:szCs w:val="20"/>
              </w:rPr>
              <w:t>Literacy focus- Oracy</w:t>
            </w:r>
          </w:p>
          <w:p w:rsidR="00252A3D" w:rsidRDefault="00252A3D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52A3D" w:rsidRPr="00C4478E" w:rsidRDefault="00252A3D" w:rsidP="00252A3D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C4478E">
              <w:rPr>
                <w:rFonts w:ascii="Arial Narrow" w:hAnsi="Arial Narrow"/>
                <w:sz w:val="20"/>
                <w:szCs w:val="20"/>
              </w:rPr>
              <w:t>Key vocabulary linked to subject.</w:t>
            </w:r>
          </w:p>
          <w:p w:rsidR="00252A3D" w:rsidRDefault="00252A3D" w:rsidP="00252A3D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C4478E">
              <w:rPr>
                <w:rFonts w:ascii="Arial Narrow" w:hAnsi="Arial Narrow"/>
                <w:sz w:val="20"/>
                <w:szCs w:val="20"/>
              </w:rPr>
              <w:t xml:space="preserve">Peer and teacher led discussions using professional language to </w:t>
            </w:r>
            <w:r>
              <w:rPr>
                <w:rFonts w:ascii="Arial Narrow" w:hAnsi="Arial Narrow"/>
                <w:sz w:val="20"/>
                <w:szCs w:val="20"/>
              </w:rPr>
              <w:t>peer evaluate others work.</w:t>
            </w:r>
          </w:p>
          <w:p w:rsidR="00252A3D" w:rsidRPr="00441B05" w:rsidRDefault="00252A3D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D577D" w:rsidRDefault="009D577D" w:rsidP="009D577D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B5019">
              <w:rPr>
                <w:rFonts w:ascii="Arial Narrow" w:hAnsi="Arial Narrow"/>
                <w:b/>
                <w:sz w:val="20"/>
                <w:szCs w:val="20"/>
              </w:rPr>
              <w:t xml:space="preserve">Assessment- </w:t>
            </w:r>
          </w:p>
          <w:p w:rsidR="002979B9" w:rsidRPr="002979B9" w:rsidRDefault="002979B9" w:rsidP="009D577D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2979B9">
              <w:rPr>
                <w:rFonts w:ascii="Arial Narrow" w:hAnsi="Arial Narrow"/>
                <w:sz w:val="20"/>
                <w:szCs w:val="20"/>
              </w:rPr>
              <w:t xml:space="preserve">Developing techniques from </w:t>
            </w:r>
            <w:r w:rsidR="002B4A43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2979B9">
              <w:rPr>
                <w:rFonts w:ascii="Arial Narrow" w:hAnsi="Arial Narrow"/>
                <w:sz w:val="20"/>
                <w:szCs w:val="20"/>
              </w:rPr>
              <w:t>previous exam pupils will</w:t>
            </w:r>
          </w:p>
          <w:p w:rsidR="002979B9" w:rsidRPr="001463FC" w:rsidRDefault="002B4A43" w:rsidP="002979B9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Produce</w:t>
            </w:r>
            <w:r w:rsidR="002979B9" w:rsidRPr="001463FC">
              <w:rPr>
                <w:rFonts w:ascii="Arial Narrow" w:hAnsi="Arial Narrow"/>
                <w:sz w:val="20"/>
                <w:szCs w:val="20"/>
              </w:rPr>
              <w:t xml:space="preserve"> a </w:t>
            </w:r>
            <w:r w:rsidR="0082355C" w:rsidRPr="001463FC">
              <w:rPr>
                <w:rFonts w:ascii="Arial Narrow" w:hAnsi="Arial Narrow"/>
                <w:sz w:val="20"/>
                <w:szCs w:val="20"/>
              </w:rPr>
              <w:t>recipe</w:t>
            </w:r>
            <w:r w:rsidR="002979B9" w:rsidRPr="001463FC">
              <w:rPr>
                <w:rFonts w:ascii="Arial Narrow" w:hAnsi="Arial Narrow"/>
                <w:sz w:val="20"/>
                <w:szCs w:val="20"/>
              </w:rPr>
              <w:t xml:space="preserve"> without support </w:t>
            </w:r>
            <w:r w:rsidR="002979B9">
              <w:rPr>
                <w:rFonts w:ascii="Arial Narrow" w:hAnsi="Arial Narrow"/>
                <w:sz w:val="20"/>
                <w:szCs w:val="20"/>
              </w:rPr>
              <w:t xml:space="preserve">based on previous skill and knowledge. Then evaluate </w:t>
            </w:r>
            <w:r w:rsidR="002979B9" w:rsidRPr="001463FC">
              <w:rPr>
                <w:rFonts w:ascii="Arial Narrow" w:hAnsi="Arial Narrow"/>
                <w:sz w:val="20"/>
                <w:szCs w:val="20"/>
              </w:rPr>
              <w:t>/ analy</w:t>
            </w:r>
            <w:r w:rsidR="002979B9">
              <w:rPr>
                <w:rFonts w:ascii="Arial Narrow" w:hAnsi="Arial Narrow"/>
                <w:sz w:val="20"/>
                <w:szCs w:val="20"/>
              </w:rPr>
              <w:t>seand produce a written report to exam specification</w:t>
            </w:r>
            <w:r w:rsidR="002979B9" w:rsidRPr="001463FC">
              <w:rPr>
                <w:rFonts w:ascii="Arial Narrow" w:hAnsi="Arial Narrow"/>
                <w:sz w:val="20"/>
                <w:szCs w:val="20"/>
              </w:rPr>
              <w:t xml:space="preserve"> (2Hrs)</w:t>
            </w:r>
            <w:r w:rsidR="002979B9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751C84" w:rsidRDefault="00751C84" w:rsidP="00441B0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3" w:type="dxa"/>
          </w:tcPr>
          <w:p w:rsidR="00751C84" w:rsidRDefault="00751C84" w:rsidP="00FB5B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87111A" w:rsidRDefault="0087111A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41B05">
              <w:rPr>
                <w:rFonts w:ascii="Arial Narrow" w:hAnsi="Arial Narrow"/>
                <w:b/>
                <w:sz w:val="20"/>
                <w:szCs w:val="20"/>
              </w:rPr>
              <w:t>Topic description-</w:t>
            </w:r>
          </w:p>
          <w:p w:rsidR="00C60489" w:rsidRDefault="00C60489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C60489">
              <w:rPr>
                <w:rFonts w:ascii="Arial Narrow" w:hAnsi="Arial Narrow"/>
                <w:sz w:val="20"/>
                <w:szCs w:val="20"/>
              </w:rPr>
              <w:t>Developing cooking skills when following a recipe</w:t>
            </w:r>
          </w:p>
          <w:p w:rsidR="00C60489" w:rsidRDefault="00C60489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C60489" w:rsidRDefault="00C60489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C60489">
              <w:rPr>
                <w:rFonts w:ascii="Arial Narrow" w:hAnsi="Arial Narrow"/>
                <w:sz w:val="20"/>
                <w:szCs w:val="20"/>
              </w:rPr>
              <w:t>emonstrate food safety and hygiene throughout the preparation and cooking process</w:t>
            </w:r>
          </w:p>
          <w:p w:rsidR="00C60489" w:rsidRDefault="00C60489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C60489" w:rsidRPr="00C60489" w:rsidRDefault="00C60489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Develop </w:t>
            </w:r>
            <w:r w:rsidRPr="00C60489">
              <w:rPr>
                <w:rFonts w:ascii="Arial Narrow" w:hAnsi="Arial Narrow"/>
                <w:sz w:val="20"/>
                <w:szCs w:val="20"/>
              </w:rPr>
              <w:t xml:space="preserve">food habits </w:t>
            </w:r>
            <w:proofErr w:type="spellStart"/>
            <w:r w:rsidRPr="00C60489">
              <w:rPr>
                <w:rFonts w:ascii="Arial Narrow" w:hAnsi="Arial Narrow"/>
                <w:sz w:val="20"/>
                <w:szCs w:val="20"/>
              </w:rPr>
              <w:t>eg</w:t>
            </w:r>
            <w:proofErr w:type="spellEnd"/>
            <w:r w:rsidRPr="00C60489">
              <w:rPr>
                <w:rFonts w:ascii="Arial Narrow" w:hAnsi="Arial Narrow"/>
                <w:sz w:val="20"/>
                <w:szCs w:val="20"/>
              </w:rPr>
              <w:t xml:space="preserve"> prepare and eat home cooked food; benefits to long term wellbeing of self and family</w:t>
            </w:r>
          </w:p>
          <w:p w:rsidR="00C60489" w:rsidRPr="00441B05" w:rsidRDefault="00C60489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7111A" w:rsidRDefault="0087111A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41B05">
              <w:rPr>
                <w:rFonts w:ascii="Arial Narrow" w:hAnsi="Arial Narrow"/>
                <w:b/>
                <w:sz w:val="20"/>
                <w:szCs w:val="20"/>
              </w:rPr>
              <w:t xml:space="preserve">Subject Key piece- </w:t>
            </w:r>
          </w:p>
          <w:p w:rsidR="00C60489" w:rsidRDefault="00C60489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60489" w:rsidRDefault="00C60489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  <w:r w:rsidRPr="00C60489">
              <w:rPr>
                <w:rFonts w:ascii="Arial Narrow" w:hAnsi="Arial Narrow"/>
                <w:sz w:val="20"/>
                <w:szCs w:val="20"/>
              </w:rPr>
              <w:t xml:space="preserve">asic mince cookery – </w:t>
            </w:r>
            <w:r>
              <w:rPr>
                <w:rFonts w:ascii="Arial Narrow" w:hAnsi="Arial Narrow"/>
                <w:sz w:val="20"/>
                <w:szCs w:val="20"/>
              </w:rPr>
              <w:t xml:space="preserve">Meat dishes/alternative for specific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dietry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requirements.</w:t>
            </w:r>
          </w:p>
          <w:p w:rsidR="00C60489" w:rsidRDefault="00C60489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M</w:t>
            </w:r>
            <w:r w:rsidRPr="00C60489">
              <w:rPr>
                <w:rFonts w:ascii="Arial Narrow" w:hAnsi="Arial Narrow"/>
                <w:sz w:val="20"/>
                <w:szCs w:val="20"/>
              </w:rPr>
              <w:t>eatballs, chilli with lentils, Bolognese sauce and spaghetti (skills – chopping, mixing, shaping, simmering, boiling, using griddle)</w:t>
            </w:r>
          </w:p>
          <w:p w:rsidR="00C60489" w:rsidRDefault="00C60489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C60489" w:rsidRPr="00C60489" w:rsidRDefault="00C60489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87111A" w:rsidRPr="00C60489" w:rsidRDefault="0087111A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C60489">
              <w:rPr>
                <w:rFonts w:ascii="Arial Narrow" w:hAnsi="Arial Narrow"/>
                <w:sz w:val="20"/>
                <w:szCs w:val="20"/>
              </w:rPr>
              <w:t>Literacy focus- Oracy</w:t>
            </w:r>
          </w:p>
          <w:p w:rsidR="00C60489" w:rsidRDefault="0000076C" w:rsidP="009D577D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Key cooking terminology</w:t>
            </w:r>
          </w:p>
          <w:p w:rsidR="0000076C" w:rsidRDefault="0000076C" w:rsidP="009D577D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Frying</w:t>
            </w:r>
          </w:p>
          <w:p w:rsidR="0000076C" w:rsidRDefault="00376CA3" w:rsidP="009D577D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Bake</w:t>
            </w:r>
          </w:p>
          <w:p w:rsidR="00376CA3" w:rsidRDefault="00376CA3" w:rsidP="009D577D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Glaze</w:t>
            </w:r>
          </w:p>
          <w:p w:rsidR="00376CA3" w:rsidRDefault="00376CA3" w:rsidP="009D577D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Steam </w:t>
            </w:r>
          </w:p>
          <w:p w:rsidR="00376CA3" w:rsidRDefault="00376CA3" w:rsidP="009D577D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Simmer Sift</w:t>
            </w:r>
          </w:p>
          <w:p w:rsidR="00376CA3" w:rsidRDefault="00376CA3" w:rsidP="009D577D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Sterilize</w:t>
            </w:r>
          </w:p>
          <w:p w:rsidR="00376CA3" w:rsidRDefault="00376CA3" w:rsidP="009D577D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Hygiene</w:t>
            </w:r>
          </w:p>
          <w:p w:rsidR="00376CA3" w:rsidRDefault="00376CA3" w:rsidP="009D577D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Steep-Flavour Extraction</w:t>
            </w:r>
          </w:p>
          <w:p w:rsidR="00376CA3" w:rsidRDefault="00376CA3" w:rsidP="009D577D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Shred Sheer </w:t>
            </w:r>
          </w:p>
          <w:p w:rsidR="00376CA3" w:rsidRDefault="00376CA3" w:rsidP="009D577D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Score</w:t>
            </w:r>
          </w:p>
          <w:p w:rsidR="0000076C" w:rsidRDefault="0000076C" w:rsidP="009D577D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9D577D" w:rsidRDefault="009D577D" w:rsidP="009D577D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60489">
              <w:rPr>
                <w:rFonts w:ascii="Arial Narrow" w:hAnsi="Arial Narrow"/>
                <w:b/>
                <w:sz w:val="20"/>
                <w:szCs w:val="20"/>
              </w:rPr>
              <w:t xml:space="preserve">Assessment- </w:t>
            </w:r>
            <w:r w:rsidR="00C60489">
              <w:rPr>
                <w:rFonts w:ascii="Arial Narrow" w:hAnsi="Arial Narrow"/>
                <w:b/>
                <w:sz w:val="20"/>
                <w:szCs w:val="20"/>
              </w:rPr>
              <w:t>DC2</w:t>
            </w:r>
          </w:p>
          <w:p w:rsidR="0000076C" w:rsidRDefault="0000076C" w:rsidP="009D577D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60489" w:rsidRPr="0000076C" w:rsidRDefault="0000076C" w:rsidP="009D577D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0076C">
              <w:rPr>
                <w:rFonts w:ascii="Arial Narrow" w:hAnsi="Arial Narrow"/>
                <w:sz w:val="20"/>
                <w:szCs w:val="20"/>
              </w:rPr>
              <w:t xml:space="preserve">Develop a meat </w:t>
            </w:r>
            <w:proofErr w:type="spellStart"/>
            <w:r w:rsidRPr="0000076C">
              <w:rPr>
                <w:rFonts w:ascii="Arial Narrow" w:hAnsi="Arial Narrow"/>
                <w:sz w:val="20"/>
                <w:szCs w:val="20"/>
              </w:rPr>
              <w:t>Qourn</w:t>
            </w:r>
            <w:proofErr w:type="spellEnd"/>
            <w:r w:rsidRPr="0000076C">
              <w:rPr>
                <w:rFonts w:ascii="Arial Narrow" w:hAnsi="Arial Narrow"/>
                <w:sz w:val="20"/>
                <w:szCs w:val="20"/>
              </w:rPr>
              <w:t xml:space="preserve"> dish recipe/alternative follow set skill sets and cooking </w:t>
            </w:r>
            <w:proofErr w:type="gramStart"/>
            <w:r w:rsidRPr="0000076C">
              <w:rPr>
                <w:rFonts w:ascii="Arial Narrow" w:hAnsi="Arial Narrow"/>
                <w:sz w:val="20"/>
                <w:szCs w:val="20"/>
              </w:rPr>
              <w:t>methods</w:t>
            </w:r>
            <w:proofErr w:type="gramEnd"/>
            <w:r w:rsidRPr="0000076C">
              <w:rPr>
                <w:rFonts w:ascii="Arial Narrow" w:hAnsi="Arial Narrow"/>
                <w:sz w:val="20"/>
                <w:szCs w:val="20"/>
              </w:rPr>
              <w:t>-Timed Activity (2HRS)</w:t>
            </w:r>
          </w:p>
          <w:p w:rsidR="00C60489" w:rsidRPr="00C60489" w:rsidRDefault="00C60489" w:rsidP="009D577D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87111A" w:rsidRDefault="0087111A" w:rsidP="00441B0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3" w:type="dxa"/>
          </w:tcPr>
          <w:p w:rsidR="00751C84" w:rsidRDefault="00751C84" w:rsidP="00FB5B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87111A" w:rsidRDefault="0087111A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41B05">
              <w:rPr>
                <w:rFonts w:ascii="Arial Narrow" w:hAnsi="Arial Narrow"/>
                <w:b/>
                <w:sz w:val="20"/>
                <w:szCs w:val="20"/>
              </w:rPr>
              <w:t>Topic description-</w:t>
            </w:r>
          </w:p>
          <w:p w:rsidR="00376CA3" w:rsidRPr="007158C2" w:rsidRDefault="00376CA3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7158C2">
              <w:rPr>
                <w:rFonts w:ascii="Arial Narrow" w:hAnsi="Arial Narrow"/>
                <w:sz w:val="20"/>
                <w:szCs w:val="20"/>
              </w:rPr>
              <w:t>Deserts- Healthy option</w:t>
            </w:r>
          </w:p>
          <w:p w:rsidR="00376CA3" w:rsidRPr="007158C2" w:rsidRDefault="00376CA3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7158C2">
              <w:rPr>
                <w:rFonts w:ascii="Arial Narrow" w:hAnsi="Arial Narrow"/>
                <w:sz w:val="20"/>
                <w:szCs w:val="20"/>
              </w:rPr>
              <w:t xml:space="preserve">Food &amp; </w:t>
            </w:r>
            <w:proofErr w:type="spellStart"/>
            <w:r w:rsidRPr="007158C2">
              <w:rPr>
                <w:rFonts w:ascii="Arial Narrow" w:hAnsi="Arial Narrow"/>
                <w:sz w:val="20"/>
                <w:szCs w:val="20"/>
              </w:rPr>
              <w:t>Nutrution</w:t>
            </w:r>
            <w:proofErr w:type="spellEnd"/>
          </w:p>
          <w:p w:rsidR="00376CA3" w:rsidRPr="00441B05" w:rsidRDefault="00376CA3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7111A" w:rsidRDefault="0087111A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41B05">
              <w:rPr>
                <w:rFonts w:ascii="Arial Narrow" w:hAnsi="Arial Narrow"/>
                <w:b/>
                <w:sz w:val="20"/>
                <w:szCs w:val="20"/>
              </w:rPr>
              <w:t xml:space="preserve">Subject Key piece- </w:t>
            </w:r>
          </w:p>
          <w:p w:rsidR="00376CA3" w:rsidRPr="00376CA3" w:rsidRDefault="00376CA3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76CA3">
              <w:rPr>
                <w:rFonts w:ascii="Arial Narrow" w:hAnsi="Arial Narrow"/>
                <w:sz w:val="20"/>
                <w:szCs w:val="20"/>
              </w:rPr>
              <w:t xml:space="preserve">Students to develop the importance of food and nutrition. Identify healthy natural sugars and understand the importance of a healthy balanced </w:t>
            </w:r>
            <w:proofErr w:type="gramStart"/>
            <w:r w:rsidRPr="00376CA3">
              <w:rPr>
                <w:rFonts w:ascii="Arial Narrow" w:hAnsi="Arial Narrow"/>
                <w:sz w:val="20"/>
                <w:szCs w:val="20"/>
              </w:rPr>
              <w:t>diet</w:t>
            </w:r>
            <w:proofErr w:type="gramEnd"/>
            <w:r w:rsidRPr="00376CA3">
              <w:rPr>
                <w:rFonts w:ascii="Arial Narrow" w:hAnsi="Arial Narrow"/>
                <w:sz w:val="20"/>
                <w:szCs w:val="20"/>
              </w:rPr>
              <w:t>-Well being</w:t>
            </w:r>
          </w:p>
          <w:p w:rsidR="00376CA3" w:rsidRPr="00376CA3" w:rsidRDefault="00376CA3" w:rsidP="0087111A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 w:rsidRPr="00376CA3">
              <w:rPr>
                <w:rFonts w:ascii="Arial Narrow" w:hAnsi="Arial Narrow"/>
                <w:sz w:val="20"/>
                <w:szCs w:val="20"/>
              </w:rPr>
              <w:t>Student to combine a range of natural healthy ingredients to develop healthy desert options</w:t>
            </w:r>
          </w:p>
          <w:p w:rsidR="00376CA3" w:rsidRDefault="00376CA3" w:rsidP="00376CA3">
            <w:pPr>
              <w:pStyle w:val="ListParagrap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76CA3" w:rsidRDefault="00376CA3" w:rsidP="00376CA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Dishes-</w:t>
            </w:r>
          </w:p>
          <w:p w:rsidR="00376CA3" w:rsidRPr="00376CA3" w:rsidRDefault="00376CA3" w:rsidP="00376CA3">
            <w:pPr>
              <w:rPr>
                <w:rFonts w:ascii="Arial Narrow" w:hAnsi="Arial Narrow"/>
                <w:sz w:val="20"/>
                <w:szCs w:val="20"/>
              </w:rPr>
            </w:pPr>
            <w:r w:rsidRPr="00376CA3">
              <w:rPr>
                <w:rFonts w:ascii="Arial Narrow" w:hAnsi="Arial Narrow"/>
                <w:sz w:val="20"/>
                <w:szCs w:val="20"/>
              </w:rPr>
              <w:t>Low sugar rhubarb crumble</w:t>
            </w:r>
          </w:p>
          <w:p w:rsidR="00376CA3" w:rsidRPr="00376CA3" w:rsidRDefault="00376CA3" w:rsidP="00376CA3">
            <w:pPr>
              <w:rPr>
                <w:rFonts w:ascii="Arial Narrow" w:hAnsi="Arial Narrow"/>
                <w:sz w:val="20"/>
                <w:szCs w:val="20"/>
              </w:rPr>
            </w:pPr>
            <w:r w:rsidRPr="00376CA3">
              <w:rPr>
                <w:rFonts w:ascii="Arial Narrow" w:hAnsi="Arial Narrow"/>
                <w:sz w:val="20"/>
                <w:szCs w:val="20"/>
              </w:rPr>
              <w:t>Fresh fruit salad cobbler</w:t>
            </w:r>
          </w:p>
          <w:p w:rsidR="00376CA3" w:rsidRPr="00376CA3" w:rsidRDefault="00376CA3" w:rsidP="00376CA3">
            <w:pPr>
              <w:rPr>
                <w:rFonts w:ascii="Arial Narrow" w:hAnsi="Arial Narrow"/>
                <w:sz w:val="20"/>
                <w:szCs w:val="20"/>
              </w:rPr>
            </w:pPr>
            <w:r w:rsidRPr="00376CA3">
              <w:rPr>
                <w:rFonts w:ascii="Arial Narrow" w:hAnsi="Arial Narrow"/>
                <w:sz w:val="20"/>
                <w:szCs w:val="20"/>
              </w:rPr>
              <w:t>Summer berry fruit salad</w:t>
            </w:r>
          </w:p>
          <w:p w:rsidR="0087111A" w:rsidRPr="00376CA3" w:rsidRDefault="0087111A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76CA3">
              <w:rPr>
                <w:rFonts w:ascii="Arial Narrow" w:hAnsi="Arial Narrow"/>
                <w:sz w:val="20"/>
                <w:szCs w:val="20"/>
              </w:rPr>
              <w:t xml:space="preserve">Literacy focus- </w:t>
            </w:r>
            <w:proofErr w:type="spellStart"/>
            <w:r w:rsidRPr="00376CA3">
              <w:rPr>
                <w:rFonts w:ascii="Arial Narrow" w:hAnsi="Arial Narrow"/>
                <w:sz w:val="20"/>
                <w:szCs w:val="20"/>
              </w:rPr>
              <w:t>Oracy</w:t>
            </w:r>
            <w:proofErr w:type="spellEnd"/>
          </w:p>
          <w:p w:rsidR="00376CA3" w:rsidRDefault="00376CA3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76CA3" w:rsidRPr="00441B05" w:rsidRDefault="00376CA3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D577D" w:rsidRPr="008B5019" w:rsidRDefault="009D577D" w:rsidP="009D577D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B5019">
              <w:rPr>
                <w:rFonts w:ascii="Arial Narrow" w:hAnsi="Arial Narrow"/>
                <w:b/>
                <w:sz w:val="20"/>
                <w:szCs w:val="20"/>
              </w:rPr>
              <w:t xml:space="preserve">Assessment- </w:t>
            </w:r>
          </w:p>
          <w:p w:rsidR="0087111A" w:rsidRDefault="00376CA3" w:rsidP="00441B0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Students to produce a healthy desert option following a set brief-C/A Timed activity</w:t>
            </w:r>
          </w:p>
        </w:tc>
        <w:tc>
          <w:tcPr>
            <w:tcW w:w="2274" w:type="dxa"/>
          </w:tcPr>
          <w:p w:rsidR="00751C84" w:rsidRDefault="00751C84" w:rsidP="00FB5B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376CA3" w:rsidRDefault="0087111A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41B05">
              <w:rPr>
                <w:rFonts w:ascii="Arial Narrow" w:hAnsi="Arial Narrow"/>
                <w:b/>
                <w:sz w:val="20"/>
                <w:szCs w:val="20"/>
              </w:rPr>
              <w:t>Topic description-</w:t>
            </w:r>
          </w:p>
          <w:p w:rsidR="00376CA3" w:rsidRPr="007158C2" w:rsidRDefault="007158C2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7158C2">
              <w:rPr>
                <w:rFonts w:ascii="Arial Narrow" w:hAnsi="Arial Narrow"/>
                <w:sz w:val="20"/>
                <w:szCs w:val="20"/>
              </w:rPr>
              <w:t xml:space="preserve">Specific </w:t>
            </w:r>
            <w:proofErr w:type="spellStart"/>
            <w:r w:rsidRPr="007158C2">
              <w:rPr>
                <w:rFonts w:ascii="Arial Narrow" w:hAnsi="Arial Narrow"/>
                <w:sz w:val="20"/>
                <w:szCs w:val="20"/>
              </w:rPr>
              <w:t>dietry</w:t>
            </w:r>
            <w:proofErr w:type="spellEnd"/>
            <w:r w:rsidRPr="007158C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158C2">
              <w:rPr>
                <w:rFonts w:ascii="Arial Narrow" w:hAnsi="Arial Narrow"/>
                <w:sz w:val="20"/>
                <w:szCs w:val="20"/>
              </w:rPr>
              <w:t>requiremnts</w:t>
            </w:r>
            <w:proofErr w:type="spellEnd"/>
            <w:r w:rsidRPr="007158C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76CA3" w:rsidRDefault="007158C2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7158C2">
              <w:rPr>
                <w:rFonts w:ascii="Arial Narrow" w:hAnsi="Arial Narrow"/>
                <w:sz w:val="20"/>
                <w:szCs w:val="20"/>
              </w:rPr>
              <w:t xml:space="preserve">Designing lunch set meal packed lunch- </w:t>
            </w:r>
            <w:proofErr w:type="spellStart"/>
            <w:r w:rsidRPr="007158C2">
              <w:rPr>
                <w:rFonts w:ascii="Arial Narrow" w:hAnsi="Arial Narrow"/>
                <w:sz w:val="20"/>
                <w:szCs w:val="20"/>
              </w:rPr>
              <w:t>Dietry</w:t>
            </w:r>
            <w:proofErr w:type="spellEnd"/>
            <w:r w:rsidRPr="007158C2">
              <w:rPr>
                <w:rFonts w:ascii="Arial Narrow" w:hAnsi="Arial Narrow"/>
                <w:sz w:val="20"/>
                <w:szCs w:val="20"/>
              </w:rPr>
              <w:t xml:space="preserve"> needs</w:t>
            </w:r>
          </w:p>
          <w:p w:rsidR="007158C2" w:rsidRPr="007158C2" w:rsidRDefault="007158C2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87111A" w:rsidRDefault="0087111A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41B05">
              <w:rPr>
                <w:rFonts w:ascii="Arial Narrow" w:hAnsi="Arial Narrow"/>
                <w:b/>
                <w:sz w:val="20"/>
                <w:szCs w:val="20"/>
              </w:rPr>
              <w:t xml:space="preserve">Subject Key piece- </w:t>
            </w:r>
          </w:p>
          <w:p w:rsidR="00376CA3" w:rsidRPr="004668CB" w:rsidRDefault="00376CA3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376CA3" w:rsidRPr="004668CB" w:rsidRDefault="004668CB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668CB">
              <w:rPr>
                <w:rFonts w:ascii="Arial Narrow" w:hAnsi="Arial Narrow"/>
                <w:sz w:val="20"/>
                <w:szCs w:val="20"/>
              </w:rPr>
              <w:t xml:space="preserve">Creating a </w:t>
            </w:r>
            <w:proofErr w:type="gramStart"/>
            <w:r w:rsidRPr="004668CB">
              <w:rPr>
                <w:rFonts w:ascii="Arial Narrow" w:hAnsi="Arial Narrow"/>
                <w:sz w:val="20"/>
                <w:szCs w:val="20"/>
              </w:rPr>
              <w:t xml:space="preserve">healthy </w:t>
            </w:r>
            <w:r w:rsidR="007158C2" w:rsidRPr="004668CB">
              <w:rPr>
                <w:rFonts w:ascii="Arial Narrow" w:hAnsi="Arial Narrow"/>
                <w:sz w:val="20"/>
                <w:szCs w:val="20"/>
              </w:rPr>
              <w:t xml:space="preserve"> well</w:t>
            </w:r>
            <w:proofErr w:type="gramEnd"/>
            <w:r w:rsidR="007158C2" w:rsidRPr="004668CB">
              <w:rPr>
                <w:rFonts w:ascii="Arial Narrow" w:hAnsi="Arial Narrow"/>
                <w:sz w:val="20"/>
                <w:szCs w:val="20"/>
              </w:rPr>
              <w:t xml:space="preserve"> balanced </w:t>
            </w:r>
            <w:r w:rsidRPr="004668CB">
              <w:rPr>
                <w:rFonts w:ascii="Arial Narrow" w:hAnsi="Arial Narrow"/>
                <w:sz w:val="20"/>
                <w:szCs w:val="20"/>
              </w:rPr>
              <w:t>meal for specific consumer needs.</w:t>
            </w:r>
          </w:p>
          <w:p w:rsidR="004668CB" w:rsidRPr="004668CB" w:rsidRDefault="004668CB" w:rsidP="004668C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 w:rsidRPr="004668CB">
              <w:rPr>
                <w:rFonts w:ascii="Arial Narrow" w:hAnsi="Arial Narrow"/>
                <w:sz w:val="20"/>
                <w:szCs w:val="20"/>
              </w:rPr>
              <w:t>Infant Child</w:t>
            </w:r>
          </w:p>
          <w:p w:rsidR="004668CB" w:rsidRPr="004668CB" w:rsidRDefault="004668CB" w:rsidP="004668C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 w:rsidRPr="004668CB">
              <w:rPr>
                <w:rFonts w:ascii="Arial Narrow" w:hAnsi="Arial Narrow"/>
                <w:sz w:val="20"/>
                <w:szCs w:val="20"/>
              </w:rPr>
              <w:t>Teenager</w:t>
            </w:r>
          </w:p>
          <w:p w:rsidR="004668CB" w:rsidRPr="004668CB" w:rsidRDefault="004668CB" w:rsidP="004668C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 w:rsidRPr="004668CB">
              <w:rPr>
                <w:rFonts w:ascii="Arial Narrow" w:hAnsi="Arial Narrow"/>
                <w:sz w:val="20"/>
                <w:szCs w:val="20"/>
              </w:rPr>
              <w:t>Elderly</w:t>
            </w:r>
          </w:p>
          <w:p w:rsidR="004668CB" w:rsidRPr="004668CB" w:rsidRDefault="004668CB" w:rsidP="004668C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668CB">
              <w:rPr>
                <w:rFonts w:ascii="Arial Narrow" w:hAnsi="Arial Narrow"/>
                <w:sz w:val="20"/>
                <w:szCs w:val="20"/>
              </w:rPr>
              <w:t>Dietry</w:t>
            </w:r>
            <w:proofErr w:type="spellEnd"/>
            <w:r w:rsidRPr="004668CB">
              <w:rPr>
                <w:rFonts w:ascii="Arial Narrow" w:hAnsi="Arial Narrow"/>
                <w:sz w:val="20"/>
                <w:szCs w:val="20"/>
              </w:rPr>
              <w:t xml:space="preserve"> needs</w:t>
            </w:r>
          </w:p>
          <w:p w:rsidR="00376CA3" w:rsidRPr="004668CB" w:rsidRDefault="004668CB" w:rsidP="0087111A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 w:rsidRPr="004668CB">
              <w:rPr>
                <w:rFonts w:ascii="Arial Narrow" w:hAnsi="Arial Narrow"/>
                <w:sz w:val="20"/>
                <w:szCs w:val="20"/>
              </w:rPr>
              <w:t xml:space="preserve">Specific </w:t>
            </w:r>
            <w:proofErr w:type="spellStart"/>
            <w:r w:rsidRPr="004668CB">
              <w:rPr>
                <w:rFonts w:ascii="Arial Narrow" w:hAnsi="Arial Narrow"/>
                <w:sz w:val="20"/>
                <w:szCs w:val="20"/>
              </w:rPr>
              <w:t>dietry</w:t>
            </w:r>
            <w:proofErr w:type="spellEnd"/>
            <w:r w:rsidRPr="004668C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668CB">
              <w:rPr>
                <w:rFonts w:ascii="Arial Narrow" w:hAnsi="Arial Narrow"/>
                <w:sz w:val="20"/>
                <w:szCs w:val="20"/>
              </w:rPr>
              <w:t>requirments</w:t>
            </w:r>
            <w:proofErr w:type="spellEnd"/>
            <w:r w:rsidRPr="004668CB">
              <w:rPr>
                <w:rFonts w:ascii="Arial Narrow" w:hAnsi="Arial Narrow"/>
                <w:sz w:val="20"/>
                <w:szCs w:val="20"/>
              </w:rPr>
              <w:t xml:space="preserve"> allergies</w:t>
            </w:r>
          </w:p>
          <w:p w:rsidR="00376CA3" w:rsidRPr="00441B05" w:rsidRDefault="00376CA3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7111A" w:rsidRDefault="0087111A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41B05">
              <w:rPr>
                <w:rFonts w:ascii="Arial Narrow" w:hAnsi="Arial Narrow"/>
                <w:b/>
                <w:sz w:val="20"/>
                <w:szCs w:val="20"/>
              </w:rPr>
              <w:t xml:space="preserve">Literacy focus- </w:t>
            </w:r>
            <w:proofErr w:type="spellStart"/>
            <w:r w:rsidRPr="00441B05">
              <w:rPr>
                <w:rFonts w:ascii="Arial Narrow" w:hAnsi="Arial Narrow"/>
                <w:b/>
                <w:sz w:val="20"/>
                <w:szCs w:val="20"/>
              </w:rPr>
              <w:t>Oracy</w:t>
            </w:r>
            <w:proofErr w:type="spellEnd"/>
          </w:p>
          <w:p w:rsidR="00376CA3" w:rsidRDefault="00376CA3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76CA3" w:rsidRDefault="004668CB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Key terminology</w:t>
            </w:r>
          </w:p>
          <w:p w:rsidR="004668CB" w:rsidRPr="004668CB" w:rsidRDefault="004668CB" w:rsidP="004668CB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4668CB">
              <w:rPr>
                <w:rFonts w:ascii="Arial Narrow" w:hAnsi="Arial Narrow"/>
                <w:sz w:val="20"/>
                <w:szCs w:val="20"/>
              </w:rPr>
              <w:t>Diet requirements</w:t>
            </w:r>
          </w:p>
          <w:p w:rsidR="004668CB" w:rsidRPr="004668CB" w:rsidRDefault="004668CB" w:rsidP="004668CB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4668CB">
              <w:rPr>
                <w:rFonts w:ascii="Arial Narrow" w:hAnsi="Arial Narrow"/>
                <w:sz w:val="20"/>
                <w:szCs w:val="20"/>
              </w:rPr>
              <w:t>Allergies</w:t>
            </w:r>
          </w:p>
          <w:p w:rsidR="004668CB" w:rsidRPr="004668CB" w:rsidRDefault="004668CB" w:rsidP="004668CB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4668CB">
              <w:rPr>
                <w:rFonts w:ascii="Arial Narrow" w:hAnsi="Arial Narrow"/>
                <w:sz w:val="20"/>
                <w:szCs w:val="20"/>
              </w:rPr>
              <w:t>Nutrients</w:t>
            </w:r>
          </w:p>
          <w:p w:rsidR="004668CB" w:rsidRPr="004668CB" w:rsidRDefault="004668CB" w:rsidP="004668CB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4668CB">
              <w:rPr>
                <w:rFonts w:ascii="Arial Narrow" w:hAnsi="Arial Narrow"/>
                <w:sz w:val="20"/>
                <w:szCs w:val="20"/>
              </w:rPr>
              <w:t>Eat well plate</w:t>
            </w:r>
          </w:p>
          <w:p w:rsidR="004668CB" w:rsidRPr="004668CB" w:rsidRDefault="004668CB" w:rsidP="004668CB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4668CB">
              <w:rPr>
                <w:rFonts w:ascii="Arial Narrow" w:hAnsi="Arial Narrow"/>
                <w:sz w:val="20"/>
                <w:szCs w:val="20"/>
              </w:rPr>
              <w:t>Consumer requirements</w:t>
            </w:r>
          </w:p>
          <w:p w:rsidR="004668CB" w:rsidRPr="004668CB" w:rsidRDefault="004668CB" w:rsidP="004668CB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4668CB">
              <w:rPr>
                <w:rFonts w:ascii="Arial Narrow" w:hAnsi="Arial Narrow"/>
                <w:sz w:val="20"/>
                <w:szCs w:val="20"/>
              </w:rPr>
              <w:t>Health and safety</w:t>
            </w:r>
          </w:p>
          <w:p w:rsidR="004668CB" w:rsidRPr="004668CB" w:rsidRDefault="004668CB" w:rsidP="004668CB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4668CB">
              <w:rPr>
                <w:rFonts w:ascii="Arial Narrow" w:hAnsi="Arial Narrow"/>
                <w:sz w:val="20"/>
                <w:szCs w:val="20"/>
              </w:rPr>
              <w:t>Liability</w:t>
            </w:r>
          </w:p>
          <w:p w:rsidR="00376CA3" w:rsidRDefault="00376CA3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76CA3" w:rsidRPr="00441B05" w:rsidRDefault="00376CA3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D577D" w:rsidRPr="008B5019" w:rsidRDefault="009D577D" w:rsidP="009D577D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B5019">
              <w:rPr>
                <w:rFonts w:ascii="Arial Narrow" w:hAnsi="Arial Narrow"/>
                <w:b/>
                <w:sz w:val="20"/>
                <w:szCs w:val="20"/>
              </w:rPr>
              <w:t xml:space="preserve">Assessment- </w:t>
            </w:r>
          </w:p>
          <w:p w:rsidR="009D577D" w:rsidRPr="008B5019" w:rsidRDefault="009D577D" w:rsidP="009D577D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7111A" w:rsidRDefault="004668CB" w:rsidP="00FB5B7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Dessign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produce a packed lunch following specific consumer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requiremnts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- Healthy balanced, nutritional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option.Practical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task</w:t>
            </w:r>
          </w:p>
        </w:tc>
        <w:tc>
          <w:tcPr>
            <w:tcW w:w="2283" w:type="dxa"/>
          </w:tcPr>
          <w:p w:rsidR="00751C84" w:rsidRDefault="00751C84" w:rsidP="00FB5B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87111A" w:rsidRDefault="0087111A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41B05">
              <w:rPr>
                <w:rFonts w:ascii="Arial Narrow" w:hAnsi="Arial Narrow"/>
                <w:b/>
                <w:sz w:val="20"/>
                <w:szCs w:val="20"/>
              </w:rPr>
              <w:t>Topic description-</w:t>
            </w:r>
          </w:p>
          <w:p w:rsidR="004668CB" w:rsidRPr="004668CB" w:rsidRDefault="004668CB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668CB">
              <w:rPr>
                <w:rFonts w:ascii="Arial Narrow" w:hAnsi="Arial Narrow"/>
                <w:sz w:val="20"/>
                <w:szCs w:val="20"/>
              </w:rPr>
              <w:t>Menu production 2 Course meal-</w:t>
            </w:r>
          </w:p>
          <w:p w:rsidR="004668CB" w:rsidRPr="004668CB" w:rsidRDefault="004668CB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668CB">
              <w:rPr>
                <w:rFonts w:ascii="Arial Narrow" w:hAnsi="Arial Narrow"/>
                <w:sz w:val="20"/>
                <w:szCs w:val="20"/>
              </w:rPr>
              <w:t>Starter-Main</w:t>
            </w:r>
          </w:p>
          <w:p w:rsidR="004668CB" w:rsidRPr="004668CB" w:rsidRDefault="004668CB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668CB">
              <w:rPr>
                <w:rFonts w:ascii="Arial Narrow" w:hAnsi="Arial Narrow"/>
                <w:sz w:val="20"/>
                <w:szCs w:val="20"/>
              </w:rPr>
              <w:t>Main-Dessert</w:t>
            </w:r>
          </w:p>
          <w:p w:rsidR="004668CB" w:rsidRPr="004668CB" w:rsidRDefault="004668CB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668CB">
              <w:rPr>
                <w:rFonts w:ascii="Arial Narrow" w:hAnsi="Arial Narrow"/>
                <w:sz w:val="20"/>
                <w:szCs w:val="20"/>
              </w:rPr>
              <w:t xml:space="preserve">Students </w:t>
            </w:r>
            <w:proofErr w:type="spellStart"/>
            <w:r w:rsidRPr="004668CB">
              <w:rPr>
                <w:rFonts w:ascii="Arial Narrow" w:hAnsi="Arial Narrow"/>
                <w:sz w:val="20"/>
                <w:szCs w:val="20"/>
              </w:rPr>
              <w:t>utilse</w:t>
            </w:r>
            <w:proofErr w:type="spellEnd"/>
            <w:r w:rsidRPr="004668CB">
              <w:rPr>
                <w:rFonts w:ascii="Arial Narrow" w:hAnsi="Arial Narrow"/>
                <w:sz w:val="20"/>
                <w:szCs w:val="20"/>
              </w:rPr>
              <w:t xml:space="preserve"> the knowledge and understanding of the range of dishes and skills complete to produce a 2 course menu</w:t>
            </w:r>
            <w:r>
              <w:rPr>
                <w:rFonts w:ascii="Arial Narrow" w:hAnsi="Arial Narrow"/>
                <w:sz w:val="20"/>
                <w:szCs w:val="20"/>
              </w:rPr>
              <w:t xml:space="preserve">. All dishes must showcase a range of practical skills and be presented to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restaeraunt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standar</w:t>
            </w:r>
            <w:proofErr w:type="spellEnd"/>
          </w:p>
          <w:p w:rsidR="004668CB" w:rsidRPr="00441B05" w:rsidRDefault="004668CB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7111A" w:rsidRDefault="0087111A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41B05">
              <w:rPr>
                <w:rFonts w:ascii="Arial Narrow" w:hAnsi="Arial Narrow"/>
                <w:b/>
                <w:sz w:val="20"/>
                <w:szCs w:val="20"/>
              </w:rPr>
              <w:t xml:space="preserve">Subject Key piece- </w:t>
            </w:r>
          </w:p>
          <w:p w:rsidR="004668CB" w:rsidRDefault="004668CB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668CB" w:rsidRDefault="004668CB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4668CB" w:rsidRDefault="004668CB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 course meal Production</w:t>
            </w:r>
          </w:p>
          <w:p w:rsidR="004668CB" w:rsidRDefault="004668CB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668CB" w:rsidRDefault="004668CB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668CB" w:rsidRDefault="004668CB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668CB" w:rsidRDefault="004668CB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668CB" w:rsidRDefault="004668CB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668CB" w:rsidRDefault="004668CB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668CB" w:rsidRDefault="004668CB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668CB" w:rsidRPr="00441B05" w:rsidRDefault="004668CB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7111A" w:rsidRDefault="0087111A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41B05">
              <w:rPr>
                <w:rFonts w:ascii="Arial Narrow" w:hAnsi="Arial Narrow"/>
                <w:b/>
                <w:sz w:val="20"/>
                <w:szCs w:val="20"/>
              </w:rPr>
              <w:t xml:space="preserve">Literacy focus- </w:t>
            </w:r>
            <w:proofErr w:type="spellStart"/>
            <w:r w:rsidRPr="00441B05">
              <w:rPr>
                <w:rFonts w:ascii="Arial Narrow" w:hAnsi="Arial Narrow"/>
                <w:b/>
                <w:sz w:val="20"/>
                <w:szCs w:val="20"/>
              </w:rPr>
              <w:t>Oracy</w:t>
            </w:r>
            <w:proofErr w:type="spellEnd"/>
          </w:p>
          <w:p w:rsidR="004668CB" w:rsidRDefault="004668CB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668CB" w:rsidRDefault="004668CB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668CB" w:rsidRPr="00441B05" w:rsidRDefault="004668CB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668CB" w:rsidRDefault="009D577D" w:rsidP="009D577D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B5019">
              <w:rPr>
                <w:rFonts w:ascii="Arial Narrow" w:hAnsi="Arial Narrow"/>
                <w:b/>
                <w:sz w:val="20"/>
                <w:szCs w:val="20"/>
              </w:rPr>
              <w:t xml:space="preserve">Assessment- </w:t>
            </w:r>
          </w:p>
          <w:p w:rsidR="004668CB" w:rsidRPr="004668CB" w:rsidRDefault="004668CB" w:rsidP="009D577D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668CB">
              <w:rPr>
                <w:rFonts w:ascii="Arial Narrow" w:hAnsi="Arial Narrow"/>
                <w:sz w:val="20"/>
                <w:szCs w:val="20"/>
              </w:rPr>
              <w:t xml:space="preserve">Written </w:t>
            </w:r>
            <w:proofErr w:type="gramStart"/>
            <w:r w:rsidRPr="004668CB">
              <w:rPr>
                <w:rFonts w:ascii="Arial Narrow" w:hAnsi="Arial Narrow"/>
                <w:sz w:val="20"/>
                <w:szCs w:val="20"/>
              </w:rPr>
              <w:t>assessment .</w:t>
            </w:r>
            <w:proofErr w:type="gramEnd"/>
          </w:p>
          <w:p w:rsidR="004668CB" w:rsidRPr="004668CB" w:rsidRDefault="004668CB" w:rsidP="009D577D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668CB">
              <w:rPr>
                <w:rFonts w:ascii="Arial Narrow" w:hAnsi="Arial Narrow"/>
                <w:sz w:val="20"/>
                <w:szCs w:val="20"/>
              </w:rPr>
              <w:t>Kitchen health and hygiene</w:t>
            </w:r>
          </w:p>
          <w:p w:rsidR="004668CB" w:rsidRPr="004668CB" w:rsidRDefault="004668CB" w:rsidP="009D577D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668CB">
              <w:rPr>
                <w:rFonts w:ascii="Arial Narrow" w:hAnsi="Arial Narrow"/>
                <w:sz w:val="20"/>
                <w:szCs w:val="20"/>
              </w:rPr>
              <w:t>Utensils and production methods</w:t>
            </w:r>
          </w:p>
          <w:p w:rsidR="004668CB" w:rsidRPr="004668CB" w:rsidRDefault="004668CB" w:rsidP="009D577D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668CB">
              <w:rPr>
                <w:rFonts w:ascii="Arial Narrow" w:hAnsi="Arial Narrow"/>
                <w:sz w:val="20"/>
                <w:szCs w:val="20"/>
              </w:rPr>
              <w:t>Practical safety and legislation</w:t>
            </w:r>
          </w:p>
          <w:p w:rsidR="004668CB" w:rsidRDefault="004668CB" w:rsidP="009D577D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668CB" w:rsidRDefault="004668CB" w:rsidP="009D577D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668CB" w:rsidRDefault="004668CB" w:rsidP="009D577D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668CB" w:rsidRDefault="004668CB" w:rsidP="009D577D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668CB" w:rsidRDefault="004668CB" w:rsidP="009D577D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668CB" w:rsidRPr="008B5019" w:rsidRDefault="004668CB" w:rsidP="009D577D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D577D" w:rsidRPr="008B5019" w:rsidRDefault="009D577D" w:rsidP="009D577D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7111A" w:rsidRDefault="0087111A" w:rsidP="00FB5B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6F5C" w:rsidRPr="00695317" w:rsidTr="00424121">
        <w:tc>
          <w:tcPr>
            <w:tcW w:w="1902" w:type="dxa"/>
          </w:tcPr>
          <w:p w:rsidR="000A2517" w:rsidRDefault="00FB5B76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YEAR 10</w:t>
            </w:r>
          </w:p>
          <w:p w:rsidR="000A2517" w:rsidRDefault="000A2517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OCR Engineering Design</w:t>
            </w:r>
          </w:p>
          <w:p w:rsidR="00EA0474" w:rsidRDefault="00EA0474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(TMC/ACR)</w:t>
            </w:r>
          </w:p>
          <w:p w:rsidR="00210E1F" w:rsidRDefault="00210E1F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10E1F" w:rsidRDefault="00210E1F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10E1F" w:rsidRDefault="00210E1F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10E1F" w:rsidRDefault="00210E1F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10E1F" w:rsidRDefault="00210E1F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10E1F" w:rsidRDefault="00210E1F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10E1F" w:rsidRDefault="00210E1F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07" w:type="dxa"/>
          </w:tcPr>
          <w:p w:rsidR="00751C84" w:rsidRDefault="00751C84" w:rsidP="00FB5B7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A12EC4" w:rsidRDefault="00A12EC4" w:rsidP="00A12E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Topic description</w:t>
            </w:r>
          </w:p>
          <w:p w:rsidR="00A12EC4" w:rsidRDefault="00A12EC4" w:rsidP="00A12EC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 R107 and R105</w:t>
            </w:r>
          </w:p>
          <w:p w:rsidR="00A12EC4" w:rsidRDefault="00A12EC4" w:rsidP="00A12EC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12EC4" w:rsidRDefault="00A12EC4" w:rsidP="00A12E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Subject Key piece</w:t>
            </w:r>
          </w:p>
          <w:p w:rsidR="00A12EC4" w:rsidRDefault="00A12EC4" w:rsidP="00A12EC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Designs and annotation</w:t>
            </w:r>
          </w:p>
          <w:p w:rsidR="00A12EC4" w:rsidRDefault="00A12EC4" w:rsidP="00A12EC4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2EC4" w:rsidRDefault="00A12EC4" w:rsidP="00A12E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Assessment</w:t>
            </w:r>
          </w:p>
          <w:p w:rsidR="00A12EC4" w:rsidRDefault="00A12EC4" w:rsidP="00A12EC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LO1, LO2 and </w:t>
            </w:r>
            <w:r>
              <w:rPr>
                <w:rFonts w:ascii="Arial Narrow" w:hAnsi="Arial Narrow"/>
                <w:b/>
                <w:sz w:val="20"/>
                <w:szCs w:val="18"/>
              </w:rPr>
              <w:t>mid-term test</w:t>
            </w:r>
          </w:p>
          <w:p w:rsidR="00A12EC4" w:rsidRDefault="00A12EC4" w:rsidP="00A12EC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12EC4" w:rsidRDefault="00A12EC4" w:rsidP="00A12E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Literacy focus</w:t>
            </w:r>
          </w:p>
          <w:p w:rsidR="00A12EC4" w:rsidRDefault="00A12EC4" w:rsidP="00A12EC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Oracy</w:t>
            </w:r>
            <w:r>
              <w:rPr>
                <w:rFonts w:ascii="Arial Narrow" w:hAnsi="Arial Narrow"/>
                <w:sz w:val="20"/>
                <w:szCs w:val="20"/>
              </w:rPr>
              <w:t>-Group discussions</w:t>
            </w:r>
          </w:p>
          <w:p w:rsidR="00A12EC4" w:rsidRDefault="00A12EC4" w:rsidP="00A12E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Writing</w:t>
            </w:r>
            <w:r>
              <w:rPr>
                <w:rFonts w:ascii="Arial Narrow" w:hAnsi="Arial Narrow"/>
                <w:sz w:val="20"/>
                <w:szCs w:val="20"/>
              </w:rPr>
              <w:t>- Annotation of designs</w:t>
            </w:r>
          </w:p>
          <w:p w:rsidR="00751C84" w:rsidRDefault="00751C84" w:rsidP="00FB5B7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751C84" w:rsidRDefault="00751C84" w:rsidP="00FB5B7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751C84" w:rsidRDefault="00751C84" w:rsidP="00FB5B7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751C84" w:rsidRDefault="00751C84" w:rsidP="00FB5B7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751C84" w:rsidRDefault="00751C84" w:rsidP="00FB5B7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751C84" w:rsidRDefault="00751C84" w:rsidP="00FB5B7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FB5B76" w:rsidRPr="00695317" w:rsidRDefault="00FB5B76" w:rsidP="00FB5B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2" w:type="dxa"/>
          </w:tcPr>
          <w:p w:rsidR="00A12EC4" w:rsidRDefault="00A12EC4" w:rsidP="00A12EC4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2EC4" w:rsidRDefault="00A12EC4" w:rsidP="00A12E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Topic description</w:t>
            </w:r>
          </w:p>
          <w:p w:rsidR="00A12EC4" w:rsidRDefault="00A12EC4" w:rsidP="00A12EC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 R107 and R105</w:t>
            </w:r>
          </w:p>
          <w:p w:rsidR="00A12EC4" w:rsidRDefault="00A12EC4" w:rsidP="00A12EC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12EC4" w:rsidRDefault="00A12EC4" w:rsidP="00A12E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Subject Key piece</w:t>
            </w:r>
          </w:p>
          <w:p w:rsidR="00A12EC4" w:rsidRDefault="00A12EC4" w:rsidP="00A12EC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Final </w:t>
            </w:r>
            <w:r>
              <w:rPr>
                <w:rFonts w:ascii="Arial Narrow" w:hAnsi="Arial Narrow"/>
                <w:b/>
                <w:sz w:val="20"/>
                <w:szCs w:val="20"/>
              </w:rPr>
              <w:t>designs, annotation and modelling</w:t>
            </w:r>
          </w:p>
          <w:p w:rsidR="00A12EC4" w:rsidRDefault="00A12EC4" w:rsidP="00A12EC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12EC4" w:rsidRDefault="00A12EC4" w:rsidP="00A12E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Assessment</w:t>
            </w:r>
          </w:p>
          <w:p w:rsidR="00A12EC4" w:rsidRDefault="00A12EC4" w:rsidP="00A12EC4">
            <w:pPr>
              <w:tabs>
                <w:tab w:val="center" w:pos="1103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DC1, LO1, LO2 &amp; LO4 and </w:t>
            </w:r>
            <w:r>
              <w:rPr>
                <w:rFonts w:ascii="Arial Narrow" w:hAnsi="Arial Narrow"/>
                <w:b/>
                <w:sz w:val="20"/>
                <w:szCs w:val="18"/>
              </w:rPr>
              <w:t>end of term test</w:t>
            </w:r>
          </w:p>
          <w:p w:rsidR="00A12EC4" w:rsidRDefault="00A12EC4" w:rsidP="00A12EC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12EC4" w:rsidRDefault="00A12EC4" w:rsidP="00A12E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Literacy focus</w:t>
            </w:r>
          </w:p>
          <w:p w:rsidR="00A12EC4" w:rsidRDefault="00A12EC4" w:rsidP="00A12E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Oracy</w:t>
            </w:r>
            <w:r>
              <w:rPr>
                <w:rFonts w:ascii="Arial Narrow" w:hAnsi="Arial Narrow"/>
                <w:sz w:val="20"/>
                <w:szCs w:val="20"/>
              </w:rPr>
              <w:t>- Group discussions</w:t>
            </w:r>
          </w:p>
          <w:p w:rsidR="00A12EC4" w:rsidRDefault="00A12EC4" w:rsidP="00A12E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Writing</w:t>
            </w:r>
            <w:r>
              <w:rPr>
                <w:rFonts w:ascii="Arial Narrow" w:hAnsi="Arial Narrow"/>
                <w:sz w:val="20"/>
                <w:szCs w:val="20"/>
              </w:rPr>
              <w:t xml:space="preserve">- Note taking and exam starters </w:t>
            </w:r>
          </w:p>
          <w:p w:rsidR="00A12EC4" w:rsidRDefault="00A12EC4" w:rsidP="00A12E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Reading</w:t>
            </w:r>
            <w:r>
              <w:rPr>
                <w:rFonts w:ascii="Arial Narrow" w:hAnsi="Arial Narrow"/>
                <w:sz w:val="20"/>
                <w:szCs w:val="20"/>
              </w:rPr>
              <w:t>-Revision and use of revision guides</w:t>
            </w:r>
          </w:p>
          <w:p w:rsidR="00FB5B76" w:rsidRPr="00695317" w:rsidRDefault="00FB5B76" w:rsidP="00EA047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3" w:type="dxa"/>
          </w:tcPr>
          <w:p w:rsidR="00FB5B76" w:rsidRDefault="00FB5B76" w:rsidP="00EA0474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2EC4" w:rsidRDefault="00A12EC4" w:rsidP="00A12E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Topic description</w:t>
            </w:r>
          </w:p>
          <w:p w:rsidR="00A12EC4" w:rsidRDefault="00A12EC4" w:rsidP="00A12EC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 R107 and R105</w:t>
            </w:r>
          </w:p>
          <w:p w:rsidR="00A12EC4" w:rsidRDefault="00A12EC4" w:rsidP="00A12EC4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2EC4" w:rsidRDefault="00A12EC4" w:rsidP="00A12E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Subject Key piece </w:t>
            </w:r>
          </w:p>
          <w:p w:rsidR="00A12EC4" w:rsidRDefault="00A12EC4" w:rsidP="00A12EC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Mid-term test and </w:t>
            </w:r>
            <w:r>
              <w:rPr>
                <w:rFonts w:ascii="Arial Narrow" w:hAnsi="Arial Narrow"/>
                <w:b/>
                <w:sz w:val="20"/>
                <w:szCs w:val="20"/>
              </w:rPr>
              <w:t>Google Sketch-up with annotation</w:t>
            </w:r>
          </w:p>
          <w:p w:rsidR="00A12EC4" w:rsidRDefault="00A12EC4" w:rsidP="00A12EC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12EC4" w:rsidRDefault="00A12EC4" w:rsidP="00A12E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Assessment</w:t>
            </w:r>
          </w:p>
          <w:p w:rsidR="00A12EC4" w:rsidRDefault="00A12EC4" w:rsidP="00A12EC4">
            <w:pPr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LO1, LO2&amp; LO4 and </w:t>
            </w:r>
            <w:r>
              <w:rPr>
                <w:rFonts w:ascii="Arial Narrow" w:hAnsi="Arial Narrow"/>
                <w:b/>
                <w:sz w:val="20"/>
                <w:szCs w:val="18"/>
              </w:rPr>
              <w:t>mock exam</w:t>
            </w:r>
          </w:p>
          <w:p w:rsidR="00A12EC4" w:rsidRDefault="00A12EC4" w:rsidP="00A12EC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12EC4" w:rsidRDefault="00A12EC4" w:rsidP="00A12E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Literacy focus </w:t>
            </w:r>
          </w:p>
          <w:p w:rsidR="00A12EC4" w:rsidRDefault="00A12EC4" w:rsidP="00A12E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Oracy</w:t>
            </w:r>
            <w:r>
              <w:rPr>
                <w:rFonts w:ascii="Arial Narrow" w:hAnsi="Arial Narrow"/>
                <w:sz w:val="20"/>
                <w:szCs w:val="20"/>
              </w:rPr>
              <w:t>- Group discussions</w:t>
            </w:r>
          </w:p>
          <w:p w:rsidR="00A12EC4" w:rsidRDefault="00A12EC4" w:rsidP="00A12E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Writing</w:t>
            </w:r>
            <w:r>
              <w:rPr>
                <w:rFonts w:ascii="Arial Narrow" w:hAnsi="Arial Narrow"/>
                <w:sz w:val="20"/>
                <w:szCs w:val="20"/>
              </w:rPr>
              <w:t xml:space="preserve">- Note taking and exam starters </w:t>
            </w:r>
          </w:p>
          <w:p w:rsidR="00A12EC4" w:rsidRDefault="00A12EC4" w:rsidP="00A12E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Reading</w:t>
            </w:r>
            <w:r>
              <w:rPr>
                <w:rFonts w:ascii="Arial Narrow" w:hAnsi="Arial Narrow"/>
                <w:sz w:val="20"/>
                <w:szCs w:val="20"/>
              </w:rPr>
              <w:t>-Revision and use of revision guides</w:t>
            </w:r>
          </w:p>
          <w:p w:rsidR="00A12EC4" w:rsidRPr="00695317" w:rsidRDefault="00A12EC4" w:rsidP="00EA047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3" w:type="dxa"/>
          </w:tcPr>
          <w:p w:rsidR="00FB5B76" w:rsidRDefault="00FB5B76" w:rsidP="00EA0474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2EC4" w:rsidRDefault="00A12EC4" w:rsidP="00A12E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Topic description</w:t>
            </w:r>
          </w:p>
          <w:p w:rsidR="00A12EC4" w:rsidRDefault="00A12EC4" w:rsidP="00A12EC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 R107 and R105</w:t>
            </w:r>
          </w:p>
          <w:p w:rsidR="00A12EC4" w:rsidRDefault="00A12EC4" w:rsidP="00A12EC4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2EC4" w:rsidRDefault="00A12EC4" w:rsidP="00A12E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Subject Key piece</w:t>
            </w:r>
          </w:p>
          <w:p w:rsidR="00A12EC4" w:rsidRDefault="00A12EC4" w:rsidP="00A12EC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Final design and engineering drawing </w:t>
            </w:r>
          </w:p>
          <w:p w:rsidR="00A12EC4" w:rsidRDefault="00A12EC4" w:rsidP="00A12EC4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2EC4" w:rsidRDefault="00A12EC4" w:rsidP="00A12E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Assessment</w:t>
            </w:r>
          </w:p>
          <w:p w:rsidR="00A12EC4" w:rsidRDefault="00A12EC4" w:rsidP="00A12EC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DC2 and LO1, LO2, LO3 &amp; LO4. End of term test</w:t>
            </w:r>
          </w:p>
          <w:p w:rsidR="00A12EC4" w:rsidRDefault="00A12EC4" w:rsidP="00A12EC4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2EC4" w:rsidRDefault="00A12EC4" w:rsidP="00A12E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Literacy focus </w:t>
            </w:r>
          </w:p>
          <w:p w:rsidR="00A12EC4" w:rsidRDefault="00A12EC4" w:rsidP="00A12E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Oracy</w:t>
            </w:r>
            <w:r>
              <w:rPr>
                <w:rFonts w:ascii="Arial Narrow" w:hAnsi="Arial Narrow"/>
                <w:sz w:val="20"/>
                <w:szCs w:val="20"/>
              </w:rPr>
              <w:t>- Group discussions</w:t>
            </w:r>
          </w:p>
          <w:p w:rsidR="00A12EC4" w:rsidRDefault="00A12EC4" w:rsidP="00A12E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Writing</w:t>
            </w:r>
            <w:r>
              <w:rPr>
                <w:rFonts w:ascii="Arial Narrow" w:hAnsi="Arial Narrow"/>
                <w:sz w:val="20"/>
                <w:szCs w:val="20"/>
              </w:rPr>
              <w:t xml:space="preserve">- Note taking and exam starters </w:t>
            </w:r>
          </w:p>
          <w:p w:rsidR="00A12EC4" w:rsidRDefault="00A12EC4" w:rsidP="00A12E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Reading</w:t>
            </w:r>
            <w:r>
              <w:rPr>
                <w:rFonts w:ascii="Arial Narrow" w:hAnsi="Arial Narrow"/>
                <w:sz w:val="20"/>
                <w:szCs w:val="20"/>
              </w:rPr>
              <w:t>-Revision and use of revision guides</w:t>
            </w:r>
          </w:p>
          <w:p w:rsidR="00A12EC4" w:rsidRPr="00695317" w:rsidRDefault="00A12EC4" w:rsidP="00EA047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4" w:type="dxa"/>
          </w:tcPr>
          <w:p w:rsidR="00FB5B76" w:rsidRDefault="00FB5B76" w:rsidP="00EA0474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2EC4" w:rsidRDefault="00A12EC4" w:rsidP="00A12E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Topic description</w:t>
            </w:r>
          </w:p>
          <w:p w:rsidR="00A12EC4" w:rsidRDefault="00A12EC4" w:rsidP="00A12EC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 R108 and R105</w:t>
            </w:r>
          </w:p>
          <w:p w:rsidR="00A12EC4" w:rsidRDefault="00A12EC4" w:rsidP="00A12EC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12EC4" w:rsidRDefault="00A12EC4" w:rsidP="00A12E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Subject Key piece</w:t>
            </w:r>
          </w:p>
          <w:p w:rsidR="00A12EC4" w:rsidRDefault="00A12EC4" w:rsidP="00A12EC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Production plan and health and safety</w:t>
            </w:r>
          </w:p>
          <w:p w:rsidR="00A12EC4" w:rsidRDefault="00A12EC4" w:rsidP="00A12EC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12EC4" w:rsidRDefault="00A12EC4" w:rsidP="00A12E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Assessment</w:t>
            </w:r>
          </w:p>
          <w:p w:rsidR="00A12EC4" w:rsidRDefault="00A12EC4" w:rsidP="00A12EC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LO1 &amp;LO2 and </w:t>
            </w:r>
            <w:r>
              <w:rPr>
                <w:rFonts w:ascii="Arial Narrow" w:hAnsi="Arial Narrow"/>
                <w:b/>
                <w:sz w:val="20"/>
                <w:szCs w:val="18"/>
              </w:rPr>
              <w:t>mid-term test</w:t>
            </w:r>
          </w:p>
          <w:p w:rsidR="00A12EC4" w:rsidRDefault="00A12EC4" w:rsidP="00A12EC4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2EC4" w:rsidRDefault="00A12EC4" w:rsidP="00A12E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Literacy focus </w:t>
            </w:r>
          </w:p>
          <w:p w:rsidR="00A12EC4" w:rsidRDefault="00A12EC4" w:rsidP="00A12E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Oracy</w:t>
            </w:r>
            <w:r>
              <w:rPr>
                <w:rFonts w:ascii="Arial Narrow" w:hAnsi="Arial Narrow"/>
                <w:sz w:val="20"/>
                <w:szCs w:val="20"/>
              </w:rPr>
              <w:t>- Group discussions</w:t>
            </w:r>
          </w:p>
          <w:p w:rsidR="00A12EC4" w:rsidRDefault="00A12EC4" w:rsidP="00A12E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Writing</w:t>
            </w:r>
            <w:r>
              <w:rPr>
                <w:rFonts w:ascii="Arial Narrow" w:hAnsi="Arial Narrow"/>
                <w:sz w:val="20"/>
                <w:szCs w:val="20"/>
              </w:rPr>
              <w:t xml:space="preserve">- Note taking and exam starters </w:t>
            </w:r>
          </w:p>
          <w:p w:rsidR="00A12EC4" w:rsidRDefault="00A12EC4" w:rsidP="00A12E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Reading</w:t>
            </w:r>
            <w:r>
              <w:rPr>
                <w:rFonts w:ascii="Arial Narrow" w:hAnsi="Arial Narrow"/>
                <w:sz w:val="20"/>
                <w:szCs w:val="20"/>
              </w:rPr>
              <w:t>-Revision and use of revision guides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>CLEAAPS forms</w:t>
            </w:r>
          </w:p>
          <w:p w:rsidR="00A12EC4" w:rsidRPr="00695317" w:rsidRDefault="00A12EC4" w:rsidP="00EA047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3" w:type="dxa"/>
          </w:tcPr>
          <w:p w:rsidR="00FB5B76" w:rsidRDefault="00FB5B76" w:rsidP="00EA0474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2EC4" w:rsidRDefault="00A12EC4" w:rsidP="00A12E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Topic description</w:t>
            </w:r>
          </w:p>
          <w:p w:rsidR="00A12EC4" w:rsidRDefault="00A12EC4" w:rsidP="00A12EC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 R108 and R105</w:t>
            </w:r>
          </w:p>
          <w:p w:rsidR="00A12EC4" w:rsidRDefault="00A12EC4" w:rsidP="00A12EC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12EC4" w:rsidRDefault="00A12EC4" w:rsidP="00A12E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Subject Key piece</w:t>
            </w:r>
          </w:p>
          <w:p w:rsidR="00A12EC4" w:rsidRDefault="00A12EC4" w:rsidP="00A12EC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Manufacture of final piece</w:t>
            </w:r>
          </w:p>
          <w:p w:rsidR="00A12EC4" w:rsidRDefault="00A12EC4" w:rsidP="00A12EC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12EC4" w:rsidRDefault="00A12EC4" w:rsidP="00A12E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Assessment</w:t>
            </w:r>
          </w:p>
          <w:p w:rsidR="00A12EC4" w:rsidRDefault="00A12EC4" w:rsidP="00A12EC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LO2 &amp; LO3 and </w:t>
            </w:r>
            <w:r>
              <w:rPr>
                <w:rFonts w:ascii="Arial Narrow" w:hAnsi="Arial Narrow"/>
                <w:b/>
                <w:sz w:val="20"/>
                <w:szCs w:val="18"/>
              </w:rPr>
              <w:t>mid-term test</w:t>
            </w:r>
            <w:r>
              <w:rPr>
                <w:rFonts w:ascii="Arial Narrow" w:hAnsi="Arial Narrow"/>
                <w:b/>
                <w:sz w:val="20"/>
                <w:szCs w:val="20"/>
              </w:rPr>
              <w:t>. Final exam</w:t>
            </w:r>
          </w:p>
          <w:p w:rsidR="00A12EC4" w:rsidRDefault="00A12EC4" w:rsidP="00A12EC4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2EC4" w:rsidRDefault="00A12EC4" w:rsidP="00A12E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Literacy focus </w:t>
            </w:r>
          </w:p>
          <w:p w:rsidR="00A12EC4" w:rsidRDefault="00A12EC4" w:rsidP="00A12E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Oracy</w:t>
            </w:r>
            <w:r>
              <w:rPr>
                <w:rFonts w:ascii="Arial Narrow" w:hAnsi="Arial Narrow"/>
                <w:sz w:val="20"/>
                <w:szCs w:val="20"/>
              </w:rPr>
              <w:t>- Group discussions</w:t>
            </w:r>
          </w:p>
          <w:p w:rsidR="00A12EC4" w:rsidRDefault="00A12EC4" w:rsidP="00A12E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Writing</w:t>
            </w:r>
            <w:r>
              <w:rPr>
                <w:rFonts w:ascii="Arial Narrow" w:hAnsi="Arial Narrow"/>
                <w:sz w:val="20"/>
                <w:szCs w:val="20"/>
              </w:rPr>
              <w:t xml:space="preserve">- Note taking and exam starters </w:t>
            </w:r>
          </w:p>
          <w:p w:rsidR="00A12EC4" w:rsidRDefault="00A12EC4" w:rsidP="00A12E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Reading</w:t>
            </w:r>
            <w:r>
              <w:rPr>
                <w:rFonts w:ascii="Arial Narrow" w:hAnsi="Arial Narrow"/>
                <w:sz w:val="20"/>
                <w:szCs w:val="20"/>
              </w:rPr>
              <w:t>-Revision and use of revision guides</w:t>
            </w:r>
          </w:p>
          <w:p w:rsidR="00A12EC4" w:rsidRPr="00695317" w:rsidRDefault="00A12EC4" w:rsidP="00EA047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6F5C" w:rsidRPr="00695317" w:rsidTr="00424121">
        <w:tc>
          <w:tcPr>
            <w:tcW w:w="1902" w:type="dxa"/>
          </w:tcPr>
          <w:p w:rsidR="00751C84" w:rsidRDefault="00751C84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10E1F" w:rsidRDefault="00210E1F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A2517" w:rsidRDefault="000A2517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Yr 10</w:t>
            </w:r>
          </w:p>
          <w:p w:rsidR="000A2517" w:rsidRDefault="000A2517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Hospitality and Catering EDUQAS</w:t>
            </w:r>
          </w:p>
          <w:p w:rsidR="00EA0474" w:rsidRDefault="00EA0474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(SM/ACR)</w:t>
            </w:r>
          </w:p>
        </w:tc>
        <w:tc>
          <w:tcPr>
            <w:tcW w:w="2307" w:type="dxa"/>
          </w:tcPr>
          <w:p w:rsidR="00751C84" w:rsidRDefault="00751C84" w:rsidP="00FB5B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210E1F" w:rsidRPr="00A12EC4" w:rsidRDefault="00210E1F" w:rsidP="00210E1F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A12EC4">
              <w:rPr>
                <w:rFonts w:ascii="Arial Narrow" w:hAnsi="Arial Narrow"/>
                <w:b/>
                <w:sz w:val="20"/>
                <w:szCs w:val="18"/>
              </w:rPr>
              <w:t>Topic description</w:t>
            </w:r>
            <w:r w:rsidR="00A12EC4" w:rsidRPr="00A12EC4">
              <w:rPr>
                <w:rFonts w:ascii="Arial Narrow" w:hAnsi="Arial Narrow"/>
                <w:b/>
                <w:sz w:val="20"/>
                <w:szCs w:val="18"/>
              </w:rPr>
              <w:t>:</w:t>
            </w:r>
          </w:p>
          <w:p w:rsidR="00210E1F" w:rsidRPr="00A12EC4" w:rsidRDefault="00210E1F" w:rsidP="00210E1F">
            <w:pPr>
              <w:rPr>
                <w:rFonts w:ascii="Arial Narrow" w:hAnsi="Arial Narrow"/>
                <w:sz w:val="20"/>
                <w:szCs w:val="18"/>
              </w:rPr>
            </w:pPr>
            <w:r w:rsidRPr="00A12EC4">
              <w:rPr>
                <w:rFonts w:ascii="Arial Narrow" w:hAnsi="Arial Narrow"/>
                <w:sz w:val="20"/>
                <w:szCs w:val="18"/>
              </w:rPr>
              <w:t>Development of cooking skills and how the H&amp;C provisions operate</w:t>
            </w:r>
          </w:p>
          <w:p w:rsidR="00210E1F" w:rsidRDefault="00210E1F" w:rsidP="00210E1F">
            <w:pPr>
              <w:rPr>
                <w:rFonts w:ascii="Arial Narrow" w:hAnsi="Arial Narrow"/>
                <w:sz w:val="20"/>
                <w:szCs w:val="18"/>
              </w:rPr>
            </w:pPr>
          </w:p>
          <w:p w:rsidR="00210E1F" w:rsidRPr="00A12EC4" w:rsidRDefault="00210E1F" w:rsidP="00210E1F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A12EC4">
              <w:rPr>
                <w:rFonts w:ascii="Arial Narrow" w:hAnsi="Arial Narrow"/>
                <w:b/>
                <w:sz w:val="20"/>
                <w:szCs w:val="18"/>
              </w:rPr>
              <w:t>Subject Key piece</w:t>
            </w:r>
            <w:r w:rsidR="00A12EC4" w:rsidRPr="00A12EC4">
              <w:rPr>
                <w:rFonts w:ascii="Arial Narrow" w:hAnsi="Arial Narrow"/>
                <w:b/>
                <w:sz w:val="20"/>
                <w:szCs w:val="18"/>
              </w:rPr>
              <w:t>:</w:t>
            </w:r>
          </w:p>
          <w:p w:rsidR="00210E1F" w:rsidRPr="00A12EC4" w:rsidRDefault="00210E1F" w:rsidP="00210E1F">
            <w:pPr>
              <w:rPr>
                <w:rFonts w:ascii="Arial Narrow" w:hAnsi="Arial Narrow"/>
                <w:sz w:val="20"/>
                <w:szCs w:val="18"/>
              </w:rPr>
            </w:pPr>
            <w:r w:rsidRPr="00A12EC4">
              <w:rPr>
                <w:rFonts w:ascii="Arial Narrow" w:hAnsi="Arial Narrow"/>
                <w:sz w:val="20"/>
                <w:szCs w:val="18"/>
              </w:rPr>
              <w:t>AC2.1 &amp; AC2.2 producing a range of practical dishes developing skill base</w:t>
            </w:r>
          </w:p>
          <w:p w:rsidR="00210E1F" w:rsidRDefault="00210E1F" w:rsidP="00210E1F">
            <w:pPr>
              <w:rPr>
                <w:rFonts w:ascii="Arial Narrow" w:hAnsi="Arial Narrow"/>
                <w:b/>
                <w:sz w:val="20"/>
                <w:szCs w:val="18"/>
              </w:rPr>
            </w:pPr>
          </w:p>
          <w:p w:rsidR="00210E1F" w:rsidRPr="00A12EC4" w:rsidRDefault="00210E1F" w:rsidP="00210E1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12EC4">
              <w:rPr>
                <w:rFonts w:ascii="Arial Narrow" w:hAnsi="Arial Narrow"/>
                <w:b/>
                <w:sz w:val="20"/>
                <w:szCs w:val="20"/>
              </w:rPr>
              <w:t>Assessment</w:t>
            </w:r>
            <w:r w:rsidR="00A12EC4" w:rsidRPr="00A12EC4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210E1F" w:rsidRPr="00A12EC4" w:rsidRDefault="00210E1F" w:rsidP="00210E1F">
            <w:pPr>
              <w:rPr>
                <w:rFonts w:ascii="Arial Narrow" w:hAnsi="Arial Narrow"/>
                <w:sz w:val="20"/>
                <w:szCs w:val="20"/>
              </w:rPr>
            </w:pPr>
            <w:r w:rsidRPr="00A12EC4">
              <w:rPr>
                <w:rFonts w:ascii="Arial Narrow" w:hAnsi="Arial Narrow"/>
                <w:sz w:val="20"/>
                <w:szCs w:val="18"/>
              </w:rPr>
              <w:t>Baseline assessment and mid-term test.</w:t>
            </w:r>
          </w:p>
          <w:p w:rsidR="00210E1F" w:rsidRPr="00A12EC4" w:rsidRDefault="00210E1F" w:rsidP="00210E1F">
            <w:pPr>
              <w:rPr>
                <w:rFonts w:ascii="Arial Narrow" w:hAnsi="Arial Narrow"/>
                <w:b/>
                <w:sz w:val="20"/>
                <w:szCs w:val="18"/>
              </w:rPr>
            </w:pPr>
          </w:p>
          <w:p w:rsidR="00210E1F" w:rsidRPr="00A12EC4" w:rsidRDefault="00210E1F" w:rsidP="00210E1F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A12EC4">
              <w:rPr>
                <w:rFonts w:ascii="Arial Narrow" w:hAnsi="Arial Narrow"/>
                <w:b/>
                <w:sz w:val="20"/>
                <w:szCs w:val="18"/>
              </w:rPr>
              <w:t xml:space="preserve">Literacy focus- </w:t>
            </w:r>
          </w:p>
          <w:p w:rsidR="00210E1F" w:rsidRDefault="00210E1F" w:rsidP="00210E1F">
            <w:pPr>
              <w:rPr>
                <w:rFonts w:ascii="Arial Narrow" w:hAnsi="Arial Narrow"/>
                <w:i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Writing/reading</w:t>
            </w:r>
            <w:r>
              <w:rPr>
                <w:rFonts w:ascii="Arial Narrow" w:hAnsi="Arial Narrow"/>
                <w:sz w:val="20"/>
                <w:szCs w:val="18"/>
              </w:rPr>
              <w:t xml:space="preserve"> –</w:t>
            </w:r>
            <w:r>
              <w:rPr>
                <w:rFonts w:ascii="Arial Narrow" w:hAnsi="Arial Narrow"/>
                <w:i/>
                <w:sz w:val="20"/>
                <w:szCs w:val="18"/>
              </w:rPr>
              <w:t>Research and understanding of key industry documentation</w:t>
            </w:r>
          </w:p>
          <w:p w:rsidR="00210E1F" w:rsidRDefault="00210E1F" w:rsidP="00210E1F">
            <w:pPr>
              <w:rPr>
                <w:rFonts w:ascii="Arial Narrow" w:hAnsi="Arial Narrow"/>
                <w:i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Oracy</w:t>
            </w:r>
            <w:r>
              <w:rPr>
                <w:rFonts w:ascii="Arial Narrow" w:hAnsi="Arial Narrow"/>
                <w:sz w:val="20"/>
                <w:szCs w:val="18"/>
              </w:rPr>
              <w:t xml:space="preserve">– </w:t>
            </w:r>
            <w:r w:rsidR="00A12EC4">
              <w:rPr>
                <w:rFonts w:ascii="Arial Narrow" w:hAnsi="Arial Narrow"/>
                <w:i/>
                <w:sz w:val="20"/>
                <w:szCs w:val="18"/>
              </w:rPr>
              <w:t>G</w:t>
            </w:r>
            <w:r>
              <w:rPr>
                <w:rFonts w:ascii="Arial Narrow" w:hAnsi="Arial Narrow"/>
                <w:i/>
                <w:sz w:val="20"/>
                <w:szCs w:val="18"/>
              </w:rPr>
              <w:t>roup and teamwork discussions during practical and oral feedback.</w:t>
            </w:r>
          </w:p>
          <w:p w:rsidR="00210E1F" w:rsidRDefault="00210E1F" w:rsidP="00210E1F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Written –</w:t>
            </w:r>
            <w:r>
              <w:rPr>
                <w:rFonts w:ascii="Arial Narrow" w:hAnsi="Arial Narrow"/>
                <w:i/>
                <w:sz w:val="20"/>
                <w:szCs w:val="18"/>
              </w:rPr>
              <w:t>Class notes of theory</w:t>
            </w:r>
            <w:r w:rsidR="00A12EC4">
              <w:rPr>
                <w:rFonts w:ascii="Arial Narrow" w:hAnsi="Arial Narrow"/>
                <w:i/>
                <w:sz w:val="20"/>
                <w:szCs w:val="18"/>
              </w:rPr>
              <w:t xml:space="preserve"> preparation for exam</w:t>
            </w:r>
            <w:r>
              <w:rPr>
                <w:rFonts w:ascii="Arial Narrow" w:hAnsi="Arial Narrow"/>
                <w:i/>
                <w:sz w:val="20"/>
                <w:szCs w:val="18"/>
              </w:rPr>
              <w:t>. Ongoing evaluation of dishes.</w:t>
            </w:r>
          </w:p>
          <w:p w:rsidR="00210E1F" w:rsidRDefault="00210E1F" w:rsidP="00FB5B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751C84" w:rsidRDefault="00751C84" w:rsidP="00FB5B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751C84" w:rsidRDefault="00751C84" w:rsidP="00FB5B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D8598A" w:rsidRDefault="00D8598A" w:rsidP="00D8598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HT1</w:t>
            </w:r>
          </w:p>
          <w:p w:rsidR="00D8598A" w:rsidRDefault="00D8598A" w:rsidP="00D8598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(Week1-7)</w:t>
            </w:r>
          </w:p>
          <w:p w:rsidR="00751C84" w:rsidRDefault="00751C84" w:rsidP="00FB5B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2" w:type="dxa"/>
          </w:tcPr>
          <w:p w:rsidR="00210E1F" w:rsidRDefault="00210E1F" w:rsidP="00FB5B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210E1F" w:rsidRPr="00A12EC4" w:rsidRDefault="00210E1F" w:rsidP="00210E1F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A12EC4">
              <w:rPr>
                <w:rFonts w:ascii="Arial Narrow" w:hAnsi="Arial Narrow"/>
                <w:b/>
                <w:sz w:val="20"/>
                <w:szCs w:val="18"/>
              </w:rPr>
              <w:t>Topic description</w:t>
            </w:r>
            <w:r w:rsidR="00A12EC4">
              <w:rPr>
                <w:rFonts w:ascii="Arial Narrow" w:hAnsi="Arial Narrow"/>
                <w:b/>
                <w:sz w:val="20"/>
                <w:szCs w:val="18"/>
              </w:rPr>
              <w:t>:</w:t>
            </w:r>
          </w:p>
          <w:p w:rsidR="00210E1F" w:rsidRPr="00A12EC4" w:rsidRDefault="00210E1F" w:rsidP="00210E1F">
            <w:pPr>
              <w:rPr>
                <w:rFonts w:ascii="Arial Narrow" w:hAnsi="Arial Narrow"/>
                <w:sz w:val="20"/>
                <w:szCs w:val="18"/>
              </w:rPr>
            </w:pPr>
            <w:r w:rsidRPr="00A12EC4">
              <w:rPr>
                <w:rFonts w:ascii="Arial Narrow" w:hAnsi="Arial Narrow"/>
                <w:sz w:val="20"/>
                <w:szCs w:val="18"/>
              </w:rPr>
              <w:t>Development of cooking skills, how the H&amp;C provisions operate and how the H&amp;C provision meets H&amp;S requirements</w:t>
            </w:r>
          </w:p>
          <w:p w:rsidR="00210E1F" w:rsidRDefault="00210E1F" w:rsidP="00210E1F">
            <w:pPr>
              <w:rPr>
                <w:rFonts w:ascii="Arial Narrow" w:hAnsi="Arial Narrow"/>
                <w:sz w:val="20"/>
                <w:szCs w:val="18"/>
              </w:rPr>
            </w:pPr>
          </w:p>
          <w:p w:rsidR="00210E1F" w:rsidRPr="00A12EC4" w:rsidRDefault="00210E1F" w:rsidP="00210E1F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A12EC4">
              <w:rPr>
                <w:rFonts w:ascii="Arial Narrow" w:hAnsi="Arial Narrow"/>
                <w:b/>
                <w:sz w:val="20"/>
                <w:szCs w:val="18"/>
              </w:rPr>
              <w:t>Subject Key piece</w:t>
            </w:r>
          </w:p>
          <w:p w:rsidR="00210E1F" w:rsidRPr="00A12EC4" w:rsidRDefault="00210E1F" w:rsidP="00210E1F">
            <w:pPr>
              <w:rPr>
                <w:rFonts w:ascii="Arial Narrow" w:hAnsi="Arial Narrow"/>
                <w:sz w:val="20"/>
                <w:szCs w:val="18"/>
              </w:rPr>
            </w:pPr>
            <w:r w:rsidRPr="00A12EC4">
              <w:rPr>
                <w:rFonts w:ascii="Arial Narrow" w:hAnsi="Arial Narrow"/>
                <w:sz w:val="20"/>
                <w:szCs w:val="18"/>
              </w:rPr>
              <w:t xml:space="preserve">LO2-AC2.2 &amp; AC2.3 </w:t>
            </w:r>
          </w:p>
          <w:p w:rsidR="00210E1F" w:rsidRPr="00A12EC4" w:rsidRDefault="00210E1F" w:rsidP="00210E1F">
            <w:pPr>
              <w:rPr>
                <w:rFonts w:ascii="Arial Narrow" w:hAnsi="Arial Narrow"/>
                <w:sz w:val="20"/>
                <w:szCs w:val="18"/>
              </w:rPr>
            </w:pPr>
            <w:r w:rsidRPr="00A12EC4">
              <w:rPr>
                <w:rFonts w:ascii="Arial Narrow" w:hAnsi="Arial Narrow"/>
                <w:sz w:val="20"/>
                <w:szCs w:val="18"/>
              </w:rPr>
              <w:t>LO3-AC3.1 &amp; AC3.2</w:t>
            </w:r>
          </w:p>
          <w:p w:rsidR="00210E1F" w:rsidRPr="00A12EC4" w:rsidRDefault="00210E1F" w:rsidP="00210E1F">
            <w:pPr>
              <w:rPr>
                <w:rFonts w:ascii="Arial Narrow" w:hAnsi="Arial Narrow"/>
                <w:sz w:val="20"/>
                <w:szCs w:val="18"/>
              </w:rPr>
            </w:pPr>
            <w:r w:rsidRPr="00A12EC4">
              <w:rPr>
                <w:rFonts w:ascii="Arial Narrow" w:hAnsi="Arial Narrow"/>
                <w:sz w:val="20"/>
                <w:szCs w:val="18"/>
              </w:rPr>
              <w:t>Balti practical.</w:t>
            </w:r>
          </w:p>
          <w:p w:rsidR="00210E1F" w:rsidRDefault="00210E1F" w:rsidP="00210E1F">
            <w:pPr>
              <w:rPr>
                <w:rFonts w:ascii="Arial Narrow" w:hAnsi="Arial Narrow"/>
                <w:b/>
                <w:sz w:val="20"/>
                <w:szCs w:val="18"/>
              </w:rPr>
            </w:pPr>
          </w:p>
          <w:p w:rsidR="00210E1F" w:rsidRPr="00A12EC4" w:rsidRDefault="00210E1F" w:rsidP="00210E1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12EC4">
              <w:rPr>
                <w:rFonts w:ascii="Arial Narrow" w:hAnsi="Arial Narrow"/>
                <w:b/>
                <w:sz w:val="20"/>
                <w:szCs w:val="20"/>
              </w:rPr>
              <w:t>Assessment</w:t>
            </w:r>
            <w:r w:rsidR="00A12EC4" w:rsidRPr="00A12EC4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210E1F" w:rsidRPr="00A12EC4" w:rsidRDefault="00A12EC4" w:rsidP="00210E1F">
            <w:pPr>
              <w:rPr>
                <w:rFonts w:ascii="Arial Narrow" w:hAnsi="Arial Narrow"/>
                <w:sz w:val="20"/>
                <w:szCs w:val="18"/>
              </w:rPr>
            </w:pPr>
            <w:r w:rsidRPr="00A12EC4">
              <w:rPr>
                <w:rFonts w:ascii="Arial Narrow" w:hAnsi="Arial Narrow"/>
                <w:sz w:val="20"/>
                <w:szCs w:val="18"/>
              </w:rPr>
              <w:t xml:space="preserve">DC1. End of term test and Curry dish </w:t>
            </w:r>
            <w:r>
              <w:rPr>
                <w:rFonts w:ascii="Arial Narrow" w:hAnsi="Arial Narrow"/>
                <w:sz w:val="20"/>
                <w:szCs w:val="18"/>
              </w:rPr>
              <w:t>practical assessment</w:t>
            </w:r>
          </w:p>
          <w:p w:rsidR="00210E1F" w:rsidRDefault="00210E1F" w:rsidP="00210E1F">
            <w:pPr>
              <w:rPr>
                <w:rFonts w:ascii="Arial Narrow" w:hAnsi="Arial Narrow"/>
                <w:sz w:val="20"/>
                <w:szCs w:val="18"/>
              </w:rPr>
            </w:pPr>
          </w:p>
          <w:p w:rsidR="00210E1F" w:rsidRPr="00A12EC4" w:rsidRDefault="00210E1F" w:rsidP="00210E1F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A12EC4">
              <w:rPr>
                <w:rFonts w:ascii="Arial Narrow" w:hAnsi="Arial Narrow"/>
                <w:b/>
                <w:sz w:val="20"/>
                <w:szCs w:val="18"/>
              </w:rPr>
              <w:t xml:space="preserve">Literacy focus- </w:t>
            </w:r>
          </w:p>
          <w:p w:rsidR="00210E1F" w:rsidRDefault="00210E1F" w:rsidP="00210E1F">
            <w:pPr>
              <w:rPr>
                <w:rFonts w:ascii="Arial Narrow" w:hAnsi="Arial Narrow"/>
                <w:i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Writing/reading</w:t>
            </w:r>
            <w:r>
              <w:rPr>
                <w:rFonts w:ascii="Arial Narrow" w:hAnsi="Arial Narrow"/>
                <w:sz w:val="20"/>
                <w:szCs w:val="18"/>
              </w:rPr>
              <w:t xml:space="preserve"> –</w:t>
            </w:r>
            <w:r>
              <w:rPr>
                <w:rFonts w:ascii="Arial Narrow" w:hAnsi="Arial Narrow"/>
                <w:i/>
                <w:sz w:val="20"/>
                <w:szCs w:val="18"/>
              </w:rPr>
              <w:t>Research and understanding of key industry documentation</w:t>
            </w:r>
          </w:p>
          <w:p w:rsidR="00210E1F" w:rsidRDefault="00210E1F" w:rsidP="00210E1F">
            <w:pPr>
              <w:rPr>
                <w:rFonts w:ascii="Arial Narrow" w:hAnsi="Arial Narrow"/>
                <w:i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Oracy</w:t>
            </w:r>
            <w:r>
              <w:rPr>
                <w:rFonts w:ascii="Arial Narrow" w:hAnsi="Arial Narrow"/>
                <w:sz w:val="20"/>
                <w:szCs w:val="18"/>
              </w:rPr>
              <w:t xml:space="preserve">– </w:t>
            </w:r>
            <w:r>
              <w:rPr>
                <w:rFonts w:ascii="Arial Narrow" w:hAnsi="Arial Narrow"/>
                <w:i/>
                <w:sz w:val="20"/>
                <w:szCs w:val="18"/>
              </w:rPr>
              <w:t>group and teamwork discussions during practical and oral feedback.</w:t>
            </w:r>
          </w:p>
          <w:p w:rsidR="00210E1F" w:rsidRDefault="00210E1F" w:rsidP="00210E1F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Written –</w:t>
            </w:r>
            <w:r>
              <w:rPr>
                <w:rFonts w:ascii="Arial Narrow" w:hAnsi="Arial Narrow"/>
                <w:i/>
                <w:sz w:val="20"/>
                <w:szCs w:val="18"/>
              </w:rPr>
              <w:t>Class notes of theory and the test. Ongoing evaluation of dishes.</w:t>
            </w:r>
          </w:p>
          <w:p w:rsidR="00D8598A" w:rsidRDefault="00D8598A" w:rsidP="00D8598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HT2</w:t>
            </w:r>
          </w:p>
          <w:p w:rsidR="0087111A" w:rsidRDefault="00D8598A" w:rsidP="00D859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(Week8-15)</w:t>
            </w:r>
          </w:p>
        </w:tc>
        <w:tc>
          <w:tcPr>
            <w:tcW w:w="2283" w:type="dxa"/>
          </w:tcPr>
          <w:p w:rsidR="00751C84" w:rsidRPr="00A12EC4" w:rsidRDefault="00751C84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10E1F" w:rsidRPr="00A12EC4" w:rsidRDefault="00210E1F" w:rsidP="00210E1F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A12EC4">
              <w:rPr>
                <w:rFonts w:ascii="Arial Narrow" w:hAnsi="Arial Narrow"/>
                <w:b/>
                <w:sz w:val="20"/>
                <w:szCs w:val="18"/>
              </w:rPr>
              <w:t>Topic description</w:t>
            </w:r>
            <w:r w:rsidR="00A12EC4">
              <w:rPr>
                <w:rFonts w:ascii="Arial Narrow" w:hAnsi="Arial Narrow"/>
                <w:b/>
                <w:sz w:val="20"/>
                <w:szCs w:val="18"/>
              </w:rPr>
              <w:t>:</w:t>
            </w:r>
          </w:p>
          <w:p w:rsidR="00210E1F" w:rsidRPr="00A12EC4" w:rsidRDefault="00210E1F" w:rsidP="00210E1F">
            <w:pPr>
              <w:rPr>
                <w:rFonts w:ascii="Arial Narrow" w:hAnsi="Arial Narrow"/>
                <w:sz w:val="20"/>
                <w:szCs w:val="18"/>
              </w:rPr>
            </w:pPr>
            <w:r w:rsidRPr="00A12EC4">
              <w:rPr>
                <w:rFonts w:ascii="Arial Narrow" w:hAnsi="Arial Narrow"/>
                <w:sz w:val="20"/>
                <w:szCs w:val="18"/>
              </w:rPr>
              <w:t>Development of cooking skills and how the H&amp;C provision meets H&amp;S requirements</w:t>
            </w:r>
          </w:p>
          <w:p w:rsidR="00210E1F" w:rsidRDefault="00210E1F" w:rsidP="00210E1F">
            <w:pPr>
              <w:rPr>
                <w:rFonts w:ascii="Arial Narrow" w:hAnsi="Arial Narrow"/>
                <w:sz w:val="20"/>
                <w:szCs w:val="18"/>
              </w:rPr>
            </w:pPr>
          </w:p>
          <w:p w:rsidR="00210E1F" w:rsidRPr="00A12EC4" w:rsidRDefault="00210E1F" w:rsidP="00210E1F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A12EC4">
              <w:rPr>
                <w:rFonts w:ascii="Arial Narrow" w:hAnsi="Arial Narrow"/>
                <w:b/>
                <w:sz w:val="20"/>
                <w:szCs w:val="18"/>
              </w:rPr>
              <w:t>Subject Key piece</w:t>
            </w:r>
            <w:r w:rsidR="00A12EC4" w:rsidRPr="00A12EC4">
              <w:rPr>
                <w:rFonts w:ascii="Arial Narrow" w:hAnsi="Arial Narrow"/>
                <w:b/>
                <w:sz w:val="20"/>
                <w:szCs w:val="18"/>
              </w:rPr>
              <w:t>:</w:t>
            </w:r>
          </w:p>
          <w:p w:rsidR="00210E1F" w:rsidRPr="00A12EC4" w:rsidRDefault="00210E1F" w:rsidP="00210E1F">
            <w:pPr>
              <w:rPr>
                <w:rFonts w:ascii="Arial Narrow" w:hAnsi="Arial Narrow"/>
                <w:sz w:val="20"/>
                <w:szCs w:val="18"/>
              </w:rPr>
            </w:pPr>
            <w:r w:rsidRPr="00A12EC4">
              <w:rPr>
                <w:rFonts w:ascii="Arial Narrow" w:hAnsi="Arial Narrow"/>
                <w:sz w:val="20"/>
                <w:szCs w:val="18"/>
              </w:rPr>
              <w:t xml:space="preserve">LO3-AC3.2 &amp; AC3.3 and </w:t>
            </w:r>
          </w:p>
          <w:p w:rsidR="00210E1F" w:rsidRPr="00A12EC4" w:rsidRDefault="00210E1F" w:rsidP="00210E1F">
            <w:pPr>
              <w:rPr>
                <w:rFonts w:ascii="Arial Narrow" w:hAnsi="Arial Narrow"/>
                <w:sz w:val="20"/>
                <w:szCs w:val="18"/>
              </w:rPr>
            </w:pPr>
            <w:r w:rsidRPr="00A12EC4">
              <w:rPr>
                <w:rFonts w:ascii="Arial Narrow" w:hAnsi="Arial Narrow"/>
                <w:sz w:val="20"/>
                <w:szCs w:val="18"/>
              </w:rPr>
              <w:t>various practical’s</w:t>
            </w:r>
          </w:p>
          <w:p w:rsidR="00210E1F" w:rsidRDefault="00210E1F" w:rsidP="00210E1F">
            <w:pPr>
              <w:rPr>
                <w:rFonts w:ascii="Arial Narrow" w:hAnsi="Arial Narrow"/>
                <w:b/>
                <w:sz w:val="20"/>
                <w:szCs w:val="18"/>
              </w:rPr>
            </w:pPr>
          </w:p>
          <w:p w:rsidR="00210E1F" w:rsidRPr="00A12EC4" w:rsidRDefault="00210E1F" w:rsidP="00210E1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12EC4">
              <w:rPr>
                <w:rFonts w:ascii="Arial Narrow" w:hAnsi="Arial Narrow"/>
                <w:b/>
                <w:sz w:val="20"/>
                <w:szCs w:val="20"/>
              </w:rPr>
              <w:t>Assessment</w:t>
            </w:r>
            <w:r w:rsidR="00A12EC4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210E1F" w:rsidRPr="00A12EC4" w:rsidRDefault="00210E1F" w:rsidP="00210E1F">
            <w:pPr>
              <w:rPr>
                <w:rFonts w:ascii="Arial Narrow" w:hAnsi="Arial Narrow"/>
                <w:sz w:val="20"/>
                <w:szCs w:val="18"/>
              </w:rPr>
            </w:pPr>
            <w:r w:rsidRPr="00A12EC4">
              <w:rPr>
                <w:rFonts w:ascii="Arial Narrow" w:hAnsi="Arial Narrow"/>
                <w:sz w:val="20"/>
                <w:szCs w:val="18"/>
              </w:rPr>
              <w:t>DC1. Mock exam and various practical’s</w:t>
            </w:r>
          </w:p>
          <w:p w:rsidR="00210E1F" w:rsidRDefault="00210E1F" w:rsidP="00210E1F">
            <w:pPr>
              <w:rPr>
                <w:rFonts w:ascii="Arial Narrow" w:hAnsi="Arial Narrow"/>
                <w:sz w:val="20"/>
                <w:szCs w:val="18"/>
              </w:rPr>
            </w:pPr>
          </w:p>
          <w:p w:rsidR="00210E1F" w:rsidRPr="00A12EC4" w:rsidRDefault="00210E1F" w:rsidP="00210E1F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A12EC4">
              <w:rPr>
                <w:rFonts w:ascii="Arial Narrow" w:hAnsi="Arial Narrow"/>
                <w:b/>
                <w:sz w:val="20"/>
                <w:szCs w:val="18"/>
              </w:rPr>
              <w:t xml:space="preserve">Literacy focus- </w:t>
            </w:r>
          </w:p>
          <w:p w:rsidR="00210E1F" w:rsidRDefault="00210E1F" w:rsidP="00210E1F">
            <w:pPr>
              <w:rPr>
                <w:rFonts w:ascii="Arial Narrow" w:hAnsi="Arial Narrow"/>
                <w:i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Writing/reading</w:t>
            </w:r>
            <w:r>
              <w:rPr>
                <w:rFonts w:ascii="Arial Narrow" w:hAnsi="Arial Narrow"/>
                <w:sz w:val="20"/>
                <w:szCs w:val="18"/>
              </w:rPr>
              <w:t xml:space="preserve"> –</w:t>
            </w:r>
            <w:r>
              <w:rPr>
                <w:rFonts w:ascii="Arial Narrow" w:hAnsi="Arial Narrow"/>
                <w:i/>
                <w:sz w:val="20"/>
                <w:szCs w:val="18"/>
              </w:rPr>
              <w:t>Research and understanding of key industry documentation</w:t>
            </w:r>
          </w:p>
          <w:p w:rsidR="00210E1F" w:rsidRDefault="00210E1F" w:rsidP="00210E1F">
            <w:pPr>
              <w:rPr>
                <w:rFonts w:ascii="Arial Narrow" w:hAnsi="Arial Narrow"/>
                <w:i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Oracy</w:t>
            </w:r>
            <w:r>
              <w:rPr>
                <w:rFonts w:ascii="Arial Narrow" w:hAnsi="Arial Narrow"/>
                <w:sz w:val="20"/>
                <w:szCs w:val="18"/>
              </w:rPr>
              <w:t xml:space="preserve">– </w:t>
            </w:r>
            <w:r>
              <w:rPr>
                <w:rFonts w:ascii="Arial Narrow" w:hAnsi="Arial Narrow"/>
                <w:i/>
                <w:sz w:val="20"/>
                <w:szCs w:val="18"/>
              </w:rPr>
              <w:t>group and teamwork discussions during practical and oral feedback.</w:t>
            </w:r>
          </w:p>
          <w:p w:rsidR="00210E1F" w:rsidRDefault="00210E1F" w:rsidP="00210E1F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Written –</w:t>
            </w:r>
            <w:r>
              <w:rPr>
                <w:rFonts w:ascii="Arial Narrow" w:hAnsi="Arial Narrow"/>
                <w:i/>
                <w:sz w:val="20"/>
                <w:szCs w:val="18"/>
              </w:rPr>
              <w:t>Class notes of theory and the test. Ongoing evaluation of dishes.</w:t>
            </w:r>
          </w:p>
          <w:p w:rsidR="0087111A" w:rsidRDefault="0087111A" w:rsidP="00210E1F">
            <w:pPr>
              <w:rPr>
                <w:rFonts w:ascii="Arial Narrow" w:hAnsi="Arial Narrow"/>
                <w:sz w:val="20"/>
                <w:szCs w:val="20"/>
              </w:rPr>
            </w:pPr>
          </w:p>
          <w:p w:rsidR="00D8598A" w:rsidRDefault="00D8598A" w:rsidP="00210E1F">
            <w:pPr>
              <w:rPr>
                <w:rFonts w:ascii="Arial Narrow" w:hAnsi="Arial Narrow"/>
                <w:sz w:val="20"/>
                <w:szCs w:val="20"/>
              </w:rPr>
            </w:pPr>
          </w:p>
          <w:p w:rsidR="00D8598A" w:rsidRDefault="00D8598A" w:rsidP="00210E1F">
            <w:pPr>
              <w:rPr>
                <w:rFonts w:ascii="Arial Narrow" w:hAnsi="Arial Narrow"/>
                <w:sz w:val="20"/>
                <w:szCs w:val="20"/>
              </w:rPr>
            </w:pPr>
          </w:p>
          <w:p w:rsidR="00D8598A" w:rsidRDefault="00D8598A" w:rsidP="00D8598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HT3</w:t>
            </w:r>
          </w:p>
          <w:p w:rsidR="00D8598A" w:rsidRDefault="00D8598A" w:rsidP="00D859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(Week16-21)</w:t>
            </w:r>
          </w:p>
        </w:tc>
        <w:tc>
          <w:tcPr>
            <w:tcW w:w="2283" w:type="dxa"/>
          </w:tcPr>
          <w:p w:rsidR="00751C84" w:rsidRPr="00A12EC4" w:rsidRDefault="00751C84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10E1F" w:rsidRPr="00A12EC4" w:rsidRDefault="00A12EC4" w:rsidP="00210E1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12EC4">
              <w:rPr>
                <w:rFonts w:ascii="Arial Narrow" w:hAnsi="Arial Narrow"/>
                <w:b/>
                <w:sz w:val="20"/>
                <w:szCs w:val="20"/>
              </w:rPr>
              <w:t>Topic description:</w:t>
            </w:r>
          </w:p>
          <w:p w:rsidR="00210E1F" w:rsidRPr="00A12EC4" w:rsidRDefault="00210E1F" w:rsidP="00210E1F">
            <w:pPr>
              <w:rPr>
                <w:rFonts w:ascii="Arial Narrow" w:hAnsi="Arial Narrow"/>
                <w:sz w:val="20"/>
                <w:szCs w:val="18"/>
              </w:rPr>
            </w:pPr>
            <w:r w:rsidRPr="00A12EC4">
              <w:rPr>
                <w:rFonts w:ascii="Arial Narrow" w:hAnsi="Arial Narrow"/>
                <w:sz w:val="20"/>
                <w:szCs w:val="18"/>
              </w:rPr>
              <w:t xml:space="preserve">Development of </w:t>
            </w:r>
            <w:r w:rsidR="00A12EC4">
              <w:rPr>
                <w:rFonts w:ascii="Arial Narrow" w:hAnsi="Arial Narrow"/>
                <w:sz w:val="20"/>
                <w:szCs w:val="18"/>
              </w:rPr>
              <w:t>cooking skills and exam theory</w:t>
            </w:r>
          </w:p>
          <w:p w:rsidR="00210E1F" w:rsidRDefault="00210E1F" w:rsidP="00210E1F">
            <w:pPr>
              <w:rPr>
                <w:rFonts w:ascii="Arial Narrow" w:hAnsi="Arial Narrow"/>
                <w:sz w:val="20"/>
                <w:szCs w:val="20"/>
              </w:rPr>
            </w:pPr>
          </w:p>
          <w:p w:rsidR="00210E1F" w:rsidRPr="00A12EC4" w:rsidRDefault="00210E1F" w:rsidP="00210E1F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A12EC4">
              <w:rPr>
                <w:rFonts w:ascii="Arial Narrow" w:hAnsi="Arial Narrow"/>
                <w:b/>
                <w:sz w:val="20"/>
                <w:szCs w:val="18"/>
              </w:rPr>
              <w:t>Subject Key piece</w:t>
            </w:r>
            <w:r w:rsidR="00A12EC4" w:rsidRPr="00A12EC4">
              <w:rPr>
                <w:rFonts w:ascii="Arial Narrow" w:hAnsi="Arial Narrow"/>
                <w:b/>
                <w:sz w:val="20"/>
                <w:szCs w:val="18"/>
              </w:rPr>
              <w:t>:</w:t>
            </w:r>
          </w:p>
          <w:p w:rsidR="00210E1F" w:rsidRPr="00A12EC4" w:rsidRDefault="00210E1F" w:rsidP="00210E1F">
            <w:pPr>
              <w:rPr>
                <w:rFonts w:ascii="Arial Narrow" w:hAnsi="Arial Narrow"/>
                <w:sz w:val="20"/>
                <w:szCs w:val="18"/>
              </w:rPr>
            </w:pPr>
            <w:r w:rsidRPr="00A12EC4">
              <w:rPr>
                <w:rFonts w:ascii="Arial Narrow" w:hAnsi="Arial Narrow"/>
                <w:sz w:val="20"/>
                <w:szCs w:val="18"/>
              </w:rPr>
              <w:t>LO1, LO2, LO3 &amp; LO4 and practical’s.</w:t>
            </w:r>
          </w:p>
          <w:p w:rsidR="00210E1F" w:rsidRDefault="00210E1F" w:rsidP="00210E1F">
            <w:pPr>
              <w:rPr>
                <w:rFonts w:ascii="Arial Narrow" w:hAnsi="Arial Narrow"/>
                <w:b/>
                <w:sz w:val="20"/>
                <w:szCs w:val="18"/>
              </w:rPr>
            </w:pPr>
          </w:p>
          <w:p w:rsidR="00210E1F" w:rsidRPr="00A12EC4" w:rsidRDefault="00210E1F" w:rsidP="00210E1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12EC4">
              <w:rPr>
                <w:rFonts w:ascii="Arial Narrow" w:hAnsi="Arial Narrow"/>
                <w:b/>
                <w:sz w:val="20"/>
                <w:szCs w:val="20"/>
              </w:rPr>
              <w:t>Assessment</w:t>
            </w:r>
            <w:r w:rsidR="00A12EC4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210E1F" w:rsidRDefault="00210E1F" w:rsidP="00210E1F">
            <w:pPr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End of term test and chosen starter/dessert practical.</w:t>
            </w:r>
          </w:p>
          <w:p w:rsidR="00210E1F" w:rsidRDefault="00210E1F" w:rsidP="00210E1F">
            <w:pPr>
              <w:rPr>
                <w:rFonts w:ascii="Arial Narrow" w:hAnsi="Arial Narrow"/>
                <w:sz w:val="20"/>
                <w:szCs w:val="20"/>
              </w:rPr>
            </w:pPr>
          </w:p>
          <w:p w:rsidR="00210E1F" w:rsidRPr="00A12EC4" w:rsidRDefault="00A12EC4" w:rsidP="00210E1F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A12EC4">
              <w:rPr>
                <w:rFonts w:ascii="Arial Narrow" w:hAnsi="Arial Narrow"/>
                <w:b/>
                <w:sz w:val="20"/>
                <w:szCs w:val="18"/>
              </w:rPr>
              <w:t>Literacy focus:</w:t>
            </w:r>
          </w:p>
          <w:p w:rsidR="00210E1F" w:rsidRDefault="00210E1F" w:rsidP="00210E1F">
            <w:pPr>
              <w:rPr>
                <w:rFonts w:ascii="Arial Narrow" w:hAnsi="Arial Narrow"/>
                <w:i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Writing/reading</w:t>
            </w:r>
            <w:r>
              <w:rPr>
                <w:rFonts w:ascii="Arial Narrow" w:hAnsi="Arial Narrow"/>
                <w:sz w:val="20"/>
                <w:szCs w:val="18"/>
              </w:rPr>
              <w:t xml:space="preserve"> –</w:t>
            </w:r>
            <w:r>
              <w:rPr>
                <w:rFonts w:ascii="Arial Narrow" w:hAnsi="Arial Narrow"/>
                <w:i/>
                <w:sz w:val="20"/>
                <w:szCs w:val="18"/>
              </w:rPr>
              <w:t>Reading of revision material. How understand exam questions</w:t>
            </w:r>
          </w:p>
          <w:p w:rsidR="00210E1F" w:rsidRDefault="00210E1F" w:rsidP="00210E1F">
            <w:pPr>
              <w:rPr>
                <w:rFonts w:ascii="Arial Narrow" w:hAnsi="Arial Narrow"/>
                <w:i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Oracy</w:t>
            </w:r>
            <w:r>
              <w:rPr>
                <w:rFonts w:ascii="Arial Narrow" w:hAnsi="Arial Narrow"/>
                <w:sz w:val="20"/>
                <w:szCs w:val="18"/>
              </w:rPr>
              <w:t xml:space="preserve">– </w:t>
            </w:r>
            <w:r>
              <w:rPr>
                <w:rFonts w:ascii="Arial Narrow" w:hAnsi="Arial Narrow"/>
                <w:i/>
                <w:sz w:val="20"/>
                <w:szCs w:val="18"/>
              </w:rPr>
              <w:t>group and teamwork discussions during practical and oral feedback.</w:t>
            </w:r>
          </w:p>
          <w:p w:rsidR="00210E1F" w:rsidRDefault="00210E1F" w:rsidP="00210E1F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Written –</w:t>
            </w:r>
            <w:r>
              <w:rPr>
                <w:rFonts w:ascii="Arial Narrow" w:hAnsi="Arial Narrow"/>
                <w:i/>
                <w:sz w:val="20"/>
                <w:szCs w:val="18"/>
              </w:rPr>
              <w:t>How to answer exam questions. Ongoing evaluation of dishes..</w:t>
            </w:r>
          </w:p>
          <w:p w:rsidR="00210E1F" w:rsidRDefault="00210E1F" w:rsidP="00FB5B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87111A" w:rsidRDefault="0087111A" w:rsidP="00210E1F">
            <w:pPr>
              <w:rPr>
                <w:rFonts w:ascii="Arial Narrow" w:hAnsi="Arial Narrow"/>
                <w:sz w:val="20"/>
                <w:szCs w:val="20"/>
              </w:rPr>
            </w:pPr>
          </w:p>
          <w:p w:rsidR="00D8598A" w:rsidRDefault="00D8598A" w:rsidP="00210E1F">
            <w:pPr>
              <w:rPr>
                <w:rFonts w:ascii="Arial Narrow" w:hAnsi="Arial Narrow"/>
                <w:sz w:val="20"/>
                <w:szCs w:val="20"/>
              </w:rPr>
            </w:pPr>
          </w:p>
          <w:p w:rsidR="00D8598A" w:rsidRDefault="00D8598A" w:rsidP="00210E1F">
            <w:pPr>
              <w:rPr>
                <w:rFonts w:ascii="Arial Narrow" w:hAnsi="Arial Narrow"/>
                <w:sz w:val="20"/>
                <w:szCs w:val="20"/>
              </w:rPr>
            </w:pPr>
          </w:p>
          <w:p w:rsidR="00D8598A" w:rsidRDefault="00D8598A" w:rsidP="00210E1F">
            <w:pPr>
              <w:rPr>
                <w:rFonts w:ascii="Arial Narrow" w:hAnsi="Arial Narrow"/>
                <w:sz w:val="20"/>
                <w:szCs w:val="20"/>
              </w:rPr>
            </w:pPr>
          </w:p>
          <w:p w:rsidR="00D8598A" w:rsidRDefault="00D8598A" w:rsidP="00D8598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HT4</w:t>
            </w:r>
          </w:p>
          <w:p w:rsidR="00D8598A" w:rsidRDefault="00D8598A" w:rsidP="00D859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(Week22-27)</w:t>
            </w:r>
          </w:p>
        </w:tc>
        <w:tc>
          <w:tcPr>
            <w:tcW w:w="2274" w:type="dxa"/>
          </w:tcPr>
          <w:p w:rsidR="00751C84" w:rsidRPr="00A12EC4" w:rsidRDefault="00751C84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10E1F" w:rsidRPr="00A12EC4" w:rsidRDefault="00A12EC4" w:rsidP="00210E1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12EC4">
              <w:rPr>
                <w:rFonts w:ascii="Arial Narrow" w:hAnsi="Arial Narrow"/>
                <w:b/>
                <w:sz w:val="20"/>
                <w:szCs w:val="20"/>
              </w:rPr>
              <w:t>Topic description:</w:t>
            </w:r>
          </w:p>
          <w:p w:rsidR="00210E1F" w:rsidRPr="00A12EC4" w:rsidRDefault="00210E1F" w:rsidP="00210E1F">
            <w:pPr>
              <w:rPr>
                <w:rFonts w:ascii="Arial Narrow" w:hAnsi="Arial Narrow"/>
                <w:sz w:val="20"/>
                <w:szCs w:val="18"/>
              </w:rPr>
            </w:pPr>
            <w:r w:rsidRPr="00A12EC4">
              <w:rPr>
                <w:rFonts w:ascii="Arial Narrow" w:hAnsi="Arial Narrow"/>
                <w:sz w:val="20"/>
                <w:szCs w:val="18"/>
              </w:rPr>
              <w:t>Development of cooking skills and exam revision</w:t>
            </w:r>
          </w:p>
          <w:p w:rsidR="00210E1F" w:rsidRDefault="00210E1F" w:rsidP="00210E1F">
            <w:pPr>
              <w:rPr>
                <w:rFonts w:ascii="Arial Narrow" w:hAnsi="Arial Narrow"/>
                <w:sz w:val="20"/>
                <w:szCs w:val="20"/>
              </w:rPr>
            </w:pPr>
          </w:p>
          <w:p w:rsidR="00210E1F" w:rsidRPr="00A12EC4" w:rsidRDefault="00210E1F" w:rsidP="00210E1F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A12EC4">
              <w:rPr>
                <w:rFonts w:ascii="Arial Narrow" w:hAnsi="Arial Narrow"/>
                <w:b/>
                <w:sz w:val="20"/>
                <w:szCs w:val="18"/>
              </w:rPr>
              <w:t>Subject Key piece</w:t>
            </w:r>
            <w:r w:rsidR="00A12EC4" w:rsidRPr="00A12EC4">
              <w:rPr>
                <w:rFonts w:ascii="Arial Narrow" w:hAnsi="Arial Narrow"/>
                <w:b/>
                <w:sz w:val="20"/>
                <w:szCs w:val="18"/>
              </w:rPr>
              <w:t>:</w:t>
            </w:r>
          </w:p>
          <w:p w:rsidR="00210E1F" w:rsidRPr="00A12EC4" w:rsidRDefault="00210E1F" w:rsidP="00210E1F">
            <w:pPr>
              <w:rPr>
                <w:rFonts w:ascii="Arial Narrow" w:hAnsi="Arial Narrow"/>
                <w:sz w:val="20"/>
                <w:szCs w:val="18"/>
              </w:rPr>
            </w:pPr>
            <w:r w:rsidRPr="00A12EC4">
              <w:rPr>
                <w:rFonts w:ascii="Arial Narrow" w:hAnsi="Arial Narrow"/>
                <w:sz w:val="20"/>
                <w:szCs w:val="18"/>
              </w:rPr>
              <w:t>LO1, LO2, LO3 &amp; LO4 and practical’s.</w:t>
            </w:r>
          </w:p>
          <w:p w:rsidR="00210E1F" w:rsidRDefault="00210E1F" w:rsidP="00210E1F">
            <w:pPr>
              <w:rPr>
                <w:rFonts w:ascii="Arial Narrow" w:hAnsi="Arial Narrow"/>
                <w:sz w:val="20"/>
                <w:szCs w:val="20"/>
              </w:rPr>
            </w:pPr>
          </w:p>
          <w:p w:rsidR="00210E1F" w:rsidRPr="00A12EC4" w:rsidRDefault="00210E1F" w:rsidP="00210E1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12EC4">
              <w:rPr>
                <w:rFonts w:ascii="Arial Narrow" w:hAnsi="Arial Narrow"/>
                <w:b/>
                <w:sz w:val="20"/>
                <w:szCs w:val="20"/>
              </w:rPr>
              <w:t>Assessment</w:t>
            </w:r>
            <w:r w:rsidR="00A12EC4" w:rsidRPr="00A12EC4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210E1F" w:rsidRPr="00A12EC4" w:rsidRDefault="00210E1F" w:rsidP="00210E1F">
            <w:pPr>
              <w:rPr>
                <w:rFonts w:ascii="Arial Narrow" w:hAnsi="Arial Narrow"/>
                <w:sz w:val="20"/>
                <w:szCs w:val="18"/>
              </w:rPr>
            </w:pPr>
            <w:r w:rsidRPr="00A12EC4">
              <w:rPr>
                <w:rFonts w:ascii="Arial Narrow" w:hAnsi="Arial Narrow"/>
                <w:sz w:val="20"/>
                <w:szCs w:val="18"/>
              </w:rPr>
              <w:t>Mock exam and chosen Main practical.</w:t>
            </w:r>
          </w:p>
          <w:p w:rsidR="00210E1F" w:rsidRDefault="00210E1F" w:rsidP="00210E1F">
            <w:pPr>
              <w:rPr>
                <w:rFonts w:ascii="Arial Narrow" w:hAnsi="Arial Narrow"/>
                <w:sz w:val="20"/>
                <w:szCs w:val="20"/>
              </w:rPr>
            </w:pPr>
          </w:p>
          <w:p w:rsidR="00210E1F" w:rsidRPr="00A12EC4" w:rsidRDefault="00A12EC4" w:rsidP="00210E1F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A12EC4">
              <w:rPr>
                <w:rFonts w:ascii="Arial Narrow" w:hAnsi="Arial Narrow"/>
                <w:b/>
                <w:sz w:val="20"/>
                <w:szCs w:val="18"/>
              </w:rPr>
              <w:t>Literacy focus:</w:t>
            </w:r>
            <w:r w:rsidR="00210E1F" w:rsidRPr="00A12EC4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</w:p>
          <w:p w:rsidR="00210E1F" w:rsidRDefault="00210E1F" w:rsidP="00210E1F">
            <w:pPr>
              <w:rPr>
                <w:rFonts w:ascii="Arial Narrow" w:hAnsi="Arial Narrow"/>
                <w:i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Writing/reading</w:t>
            </w:r>
            <w:r>
              <w:rPr>
                <w:rFonts w:ascii="Arial Narrow" w:hAnsi="Arial Narrow"/>
                <w:sz w:val="20"/>
                <w:szCs w:val="18"/>
              </w:rPr>
              <w:t xml:space="preserve"> –</w:t>
            </w:r>
            <w:r>
              <w:rPr>
                <w:rFonts w:ascii="Arial Narrow" w:hAnsi="Arial Narrow"/>
                <w:i/>
                <w:sz w:val="20"/>
                <w:szCs w:val="18"/>
              </w:rPr>
              <w:t>Reading of revision material. How understand exam questions</w:t>
            </w:r>
          </w:p>
          <w:p w:rsidR="00210E1F" w:rsidRDefault="00210E1F" w:rsidP="00210E1F">
            <w:pPr>
              <w:rPr>
                <w:rFonts w:ascii="Arial Narrow" w:hAnsi="Arial Narrow"/>
                <w:i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Oracy</w:t>
            </w:r>
            <w:r>
              <w:rPr>
                <w:rFonts w:ascii="Arial Narrow" w:hAnsi="Arial Narrow"/>
                <w:sz w:val="20"/>
                <w:szCs w:val="18"/>
              </w:rPr>
              <w:t xml:space="preserve">– </w:t>
            </w:r>
            <w:r>
              <w:rPr>
                <w:rFonts w:ascii="Arial Narrow" w:hAnsi="Arial Narrow"/>
                <w:i/>
                <w:sz w:val="20"/>
                <w:szCs w:val="18"/>
              </w:rPr>
              <w:t>group and teamwork discussions during practical and oral feedback.</w:t>
            </w:r>
          </w:p>
          <w:p w:rsidR="00210E1F" w:rsidRDefault="00210E1F" w:rsidP="00210E1F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Written –</w:t>
            </w:r>
            <w:r>
              <w:rPr>
                <w:rFonts w:ascii="Arial Narrow" w:hAnsi="Arial Narrow"/>
                <w:i/>
                <w:sz w:val="20"/>
                <w:szCs w:val="18"/>
              </w:rPr>
              <w:t>How to answer exam questions. Ongoing evaluation of dishes.</w:t>
            </w:r>
          </w:p>
          <w:p w:rsidR="00210E1F" w:rsidRDefault="00210E1F" w:rsidP="00FB5B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87111A" w:rsidRDefault="0087111A" w:rsidP="00210E1F">
            <w:pPr>
              <w:rPr>
                <w:rFonts w:ascii="Arial Narrow" w:hAnsi="Arial Narrow"/>
                <w:sz w:val="20"/>
                <w:szCs w:val="20"/>
              </w:rPr>
            </w:pPr>
          </w:p>
          <w:p w:rsidR="00D8598A" w:rsidRDefault="00D8598A" w:rsidP="00210E1F">
            <w:pPr>
              <w:rPr>
                <w:rFonts w:ascii="Arial Narrow" w:hAnsi="Arial Narrow"/>
                <w:sz w:val="20"/>
                <w:szCs w:val="20"/>
              </w:rPr>
            </w:pPr>
          </w:p>
          <w:p w:rsidR="00D8598A" w:rsidRDefault="00D8598A" w:rsidP="00210E1F">
            <w:pPr>
              <w:rPr>
                <w:rFonts w:ascii="Arial Narrow" w:hAnsi="Arial Narrow"/>
                <w:sz w:val="20"/>
                <w:szCs w:val="20"/>
              </w:rPr>
            </w:pPr>
          </w:p>
          <w:p w:rsidR="00D8598A" w:rsidRDefault="00D8598A" w:rsidP="00210E1F">
            <w:pPr>
              <w:rPr>
                <w:rFonts w:ascii="Arial Narrow" w:hAnsi="Arial Narrow"/>
                <w:sz w:val="20"/>
                <w:szCs w:val="20"/>
              </w:rPr>
            </w:pPr>
          </w:p>
          <w:p w:rsidR="00D8598A" w:rsidRDefault="00D8598A" w:rsidP="00210E1F">
            <w:pPr>
              <w:rPr>
                <w:rFonts w:ascii="Arial Narrow" w:hAnsi="Arial Narrow"/>
                <w:sz w:val="20"/>
                <w:szCs w:val="20"/>
              </w:rPr>
            </w:pPr>
          </w:p>
          <w:p w:rsidR="00D8598A" w:rsidRDefault="00D8598A" w:rsidP="00210E1F">
            <w:pPr>
              <w:rPr>
                <w:rFonts w:ascii="Arial Narrow" w:hAnsi="Arial Narrow"/>
                <w:sz w:val="20"/>
                <w:szCs w:val="20"/>
              </w:rPr>
            </w:pPr>
          </w:p>
          <w:p w:rsidR="00D8598A" w:rsidRDefault="00D8598A" w:rsidP="00210E1F">
            <w:pPr>
              <w:rPr>
                <w:rFonts w:ascii="Arial Narrow" w:hAnsi="Arial Narrow"/>
                <w:sz w:val="20"/>
                <w:szCs w:val="20"/>
              </w:rPr>
            </w:pPr>
          </w:p>
          <w:p w:rsidR="00F819AE" w:rsidRDefault="00F819AE" w:rsidP="00F819A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HT5</w:t>
            </w:r>
          </w:p>
          <w:p w:rsidR="00D8598A" w:rsidRDefault="00F819AE" w:rsidP="00F819A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(Week28-32)</w:t>
            </w:r>
          </w:p>
        </w:tc>
        <w:tc>
          <w:tcPr>
            <w:tcW w:w="2283" w:type="dxa"/>
          </w:tcPr>
          <w:p w:rsidR="00751C84" w:rsidRDefault="00751C84" w:rsidP="00FB5B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210E1F" w:rsidRPr="00A12EC4" w:rsidRDefault="00A12EC4" w:rsidP="00210E1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12EC4">
              <w:rPr>
                <w:rFonts w:ascii="Arial Narrow" w:hAnsi="Arial Narrow"/>
                <w:b/>
                <w:sz w:val="20"/>
                <w:szCs w:val="20"/>
              </w:rPr>
              <w:t>Topic description:</w:t>
            </w:r>
          </w:p>
          <w:p w:rsidR="00210E1F" w:rsidRPr="00A12EC4" w:rsidRDefault="00210E1F" w:rsidP="00210E1F">
            <w:pPr>
              <w:rPr>
                <w:rFonts w:ascii="Arial Narrow" w:hAnsi="Arial Narrow"/>
                <w:sz w:val="20"/>
                <w:szCs w:val="18"/>
              </w:rPr>
            </w:pPr>
            <w:r w:rsidRPr="00A12EC4">
              <w:rPr>
                <w:rFonts w:ascii="Arial Narrow" w:hAnsi="Arial Narrow"/>
                <w:sz w:val="20"/>
                <w:szCs w:val="18"/>
              </w:rPr>
              <w:t>Development of cooking skills and exam revision</w:t>
            </w:r>
          </w:p>
          <w:p w:rsidR="00210E1F" w:rsidRDefault="00210E1F" w:rsidP="00210E1F">
            <w:pPr>
              <w:rPr>
                <w:rFonts w:ascii="Arial Narrow" w:hAnsi="Arial Narrow"/>
                <w:sz w:val="20"/>
                <w:szCs w:val="20"/>
              </w:rPr>
            </w:pPr>
          </w:p>
          <w:p w:rsidR="00210E1F" w:rsidRPr="00A12EC4" w:rsidRDefault="00210E1F" w:rsidP="00210E1F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A12EC4">
              <w:rPr>
                <w:rFonts w:ascii="Arial Narrow" w:hAnsi="Arial Narrow"/>
                <w:b/>
                <w:sz w:val="20"/>
                <w:szCs w:val="18"/>
              </w:rPr>
              <w:t>Subject Key piece</w:t>
            </w:r>
            <w:r w:rsidR="00A12EC4" w:rsidRPr="00A12EC4">
              <w:rPr>
                <w:rFonts w:ascii="Arial Narrow" w:hAnsi="Arial Narrow"/>
                <w:b/>
                <w:sz w:val="20"/>
                <w:szCs w:val="18"/>
              </w:rPr>
              <w:t>:</w:t>
            </w:r>
          </w:p>
          <w:p w:rsidR="00210E1F" w:rsidRPr="00A12EC4" w:rsidRDefault="00210E1F" w:rsidP="00210E1F">
            <w:pPr>
              <w:rPr>
                <w:rFonts w:ascii="Arial Narrow" w:hAnsi="Arial Narrow"/>
                <w:sz w:val="20"/>
                <w:szCs w:val="18"/>
              </w:rPr>
            </w:pPr>
            <w:r w:rsidRPr="00A12EC4">
              <w:rPr>
                <w:rFonts w:ascii="Arial Narrow" w:hAnsi="Arial Narrow"/>
                <w:sz w:val="20"/>
                <w:szCs w:val="18"/>
              </w:rPr>
              <w:t>LO1, LO2, LO3 &amp; LO4 and practical’s.</w:t>
            </w:r>
          </w:p>
          <w:p w:rsidR="00210E1F" w:rsidRPr="00A12EC4" w:rsidRDefault="00210E1F" w:rsidP="00210E1F">
            <w:pPr>
              <w:rPr>
                <w:rFonts w:ascii="Arial Narrow" w:hAnsi="Arial Narrow"/>
                <w:sz w:val="20"/>
                <w:szCs w:val="18"/>
              </w:rPr>
            </w:pPr>
            <w:r w:rsidRPr="00A12EC4">
              <w:rPr>
                <w:rFonts w:ascii="Arial Narrow" w:hAnsi="Arial Narrow"/>
                <w:sz w:val="20"/>
                <w:szCs w:val="18"/>
              </w:rPr>
              <w:t>Start LO5</w:t>
            </w:r>
          </w:p>
          <w:p w:rsidR="00210E1F" w:rsidRDefault="00210E1F" w:rsidP="00210E1F">
            <w:pPr>
              <w:rPr>
                <w:rFonts w:ascii="Arial Narrow" w:hAnsi="Arial Narrow"/>
                <w:sz w:val="20"/>
                <w:szCs w:val="20"/>
              </w:rPr>
            </w:pPr>
          </w:p>
          <w:p w:rsidR="00210E1F" w:rsidRPr="00A12EC4" w:rsidRDefault="00210E1F" w:rsidP="00210E1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12EC4">
              <w:rPr>
                <w:rFonts w:ascii="Arial Narrow" w:hAnsi="Arial Narrow"/>
                <w:b/>
                <w:sz w:val="20"/>
                <w:szCs w:val="20"/>
              </w:rPr>
              <w:t>Assessment</w:t>
            </w:r>
            <w:r w:rsidR="00A12EC4" w:rsidRPr="00A12EC4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210E1F" w:rsidRPr="00A12EC4" w:rsidRDefault="00210E1F" w:rsidP="00210E1F">
            <w:pPr>
              <w:rPr>
                <w:rFonts w:ascii="Arial Narrow" w:hAnsi="Arial Narrow"/>
                <w:sz w:val="20"/>
                <w:szCs w:val="18"/>
              </w:rPr>
            </w:pPr>
            <w:r w:rsidRPr="00A12EC4">
              <w:rPr>
                <w:rFonts w:ascii="Arial Narrow" w:hAnsi="Arial Narrow"/>
                <w:sz w:val="20"/>
                <w:szCs w:val="18"/>
              </w:rPr>
              <w:t>DC3 and final exam.</w:t>
            </w:r>
          </w:p>
          <w:p w:rsidR="00210E1F" w:rsidRPr="00A12EC4" w:rsidRDefault="00210E1F" w:rsidP="00210E1F">
            <w:pPr>
              <w:rPr>
                <w:rFonts w:ascii="Arial Narrow" w:hAnsi="Arial Narrow"/>
                <w:sz w:val="20"/>
                <w:szCs w:val="18"/>
              </w:rPr>
            </w:pPr>
            <w:r w:rsidRPr="00A12EC4">
              <w:rPr>
                <w:rFonts w:ascii="Arial Narrow" w:hAnsi="Arial Narrow"/>
                <w:sz w:val="20"/>
                <w:szCs w:val="18"/>
              </w:rPr>
              <w:t>A starter/ dessert and a main dish.</w:t>
            </w:r>
          </w:p>
          <w:p w:rsidR="00210E1F" w:rsidRDefault="00210E1F" w:rsidP="00210E1F">
            <w:pPr>
              <w:rPr>
                <w:rFonts w:ascii="Arial Narrow" w:hAnsi="Arial Narrow"/>
                <w:sz w:val="20"/>
                <w:szCs w:val="20"/>
              </w:rPr>
            </w:pPr>
          </w:p>
          <w:p w:rsidR="00210E1F" w:rsidRPr="00A12EC4" w:rsidRDefault="00A12EC4" w:rsidP="00210E1F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A12EC4">
              <w:rPr>
                <w:rFonts w:ascii="Arial Narrow" w:hAnsi="Arial Narrow"/>
                <w:b/>
                <w:sz w:val="20"/>
                <w:szCs w:val="18"/>
              </w:rPr>
              <w:t>Literacy focus:</w:t>
            </w:r>
            <w:r w:rsidR="00210E1F" w:rsidRPr="00A12EC4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</w:p>
          <w:p w:rsidR="00210E1F" w:rsidRDefault="00210E1F" w:rsidP="00210E1F">
            <w:pPr>
              <w:rPr>
                <w:rFonts w:ascii="Arial Narrow" w:hAnsi="Arial Narrow"/>
                <w:i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Writing/reading</w:t>
            </w:r>
            <w:r>
              <w:rPr>
                <w:rFonts w:ascii="Arial Narrow" w:hAnsi="Arial Narrow"/>
                <w:sz w:val="20"/>
                <w:szCs w:val="18"/>
              </w:rPr>
              <w:t xml:space="preserve"> –</w:t>
            </w:r>
            <w:r>
              <w:rPr>
                <w:rFonts w:ascii="Arial Narrow" w:hAnsi="Arial Narrow"/>
                <w:i/>
                <w:sz w:val="20"/>
                <w:szCs w:val="18"/>
              </w:rPr>
              <w:t>Reading of revision material. How understand exam questions</w:t>
            </w:r>
          </w:p>
          <w:p w:rsidR="00210E1F" w:rsidRDefault="00210E1F" w:rsidP="00210E1F">
            <w:pPr>
              <w:rPr>
                <w:rFonts w:ascii="Arial Narrow" w:hAnsi="Arial Narrow"/>
                <w:i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Oracy</w:t>
            </w:r>
            <w:r>
              <w:rPr>
                <w:rFonts w:ascii="Arial Narrow" w:hAnsi="Arial Narrow"/>
                <w:sz w:val="20"/>
                <w:szCs w:val="18"/>
              </w:rPr>
              <w:t xml:space="preserve">– </w:t>
            </w:r>
            <w:r>
              <w:rPr>
                <w:rFonts w:ascii="Arial Narrow" w:hAnsi="Arial Narrow"/>
                <w:i/>
                <w:sz w:val="20"/>
                <w:szCs w:val="18"/>
              </w:rPr>
              <w:t>group and teamwork discussions during practical and oral feedback.</w:t>
            </w:r>
          </w:p>
          <w:p w:rsidR="00210E1F" w:rsidRDefault="00210E1F" w:rsidP="00210E1F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Written –</w:t>
            </w:r>
            <w:r>
              <w:rPr>
                <w:rFonts w:ascii="Arial Narrow" w:hAnsi="Arial Narrow"/>
                <w:i/>
                <w:sz w:val="20"/>
                <w:szCs w:val="18"/>
              </w:rPr>
              <w:t>How to answer exam questions. Ongoing evaluation of dishes.</w:t>
            </w:r>
          </w:p>
          <w:p w:rsidR="00210E1F" w:rsidRDefault="00210E1F" w:rsidP="00FB5B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87111A" w:rsidRDefault="0087111A" w:rsidP="00210E1F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2EC4" w:rsidRDefault="00A12EC4" w:rsidP="00210E1F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2EC4" w:rsidRDefault="00A12EC4" w:rsidP="00210E1F">
            <w:pPr>
              <w:rPr>
                <w:rFonts w:ascii="Arial Narrow" w:hAnsi="Arial Narrow"/>
                <w:sz w:val="20"/>
                <w:szCs w:val="20"/>
              </w:rPr>
            </w:pPr>
          </w:p>
          <w:p w:rsidR="00F819AE" w:rsidRDefault="00F819AE" w:rsidP="00F819A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HT6</w:t>
            </w:r>
          </w:p>
          <w:p w:rsidR="00A12EC4" w:rsidRDefault="00F819AE" w:rsidP="00F819A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(Week33-39)</w:t>
            </w:r>
          </w:p>
          <w:p w:rsidR="00A12EC4" w:rsidRDefault="00A12EC4" w:rsidP="00210E1F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2EC4" w:rsidRDefault="00A12EC4" w:rsidP="00210E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6F5C" w:rsidRPr="00695317" w:rsidTr="00424121">
        <w:tc>
          <w:tcPr>
            <w:tcW w:w="1902" w:type="dxa"/>
          </w:tcPr>
          <w:p w:rsidR="000A2517" w:rsidRDefault="00FB5B76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YEAR 11</w:t>
            </w:r>
          </w:p>
          <w:p w:rsidR="000A2517" w:rsidRDefault="000A2517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OCR Engineering</w:t>
            </w:r>
          </w:p>
          <w:p w:rsidR="0087111A" w:rsidRDefault="00A12EC4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(ACR)</w:t>
            </w:r>
          </w:p>
          <w:p w:rsidR="0087111A" w:rsidRDefault="0087111A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7111A" w:rsidRDefault="0087111A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7111A" w:rsidRDefault="0087111A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7111A" w:rsidRDefault="0087111A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7111A" w:rsidRDefault="0087111A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7111A" w:rsidRDefault="0087111A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7111A" w:rsidRDefault="0087111A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7111A" w:rsidRDefault="0087111A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7111A" w:rsidRDefault="0087111A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7111A" w:rsidRDefault="0087111A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7111A" w:rsidRDefault="0087111A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7111A" w:rsidRDefault="0087111A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7111A" w:rsidRDefault="0087111A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7111A" w:rsidRDefault="0087111A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07" w:type="dxa"/>
          </w:tcPr>
          <w:p w:rsidR="00751C84" w:rsidRDefault="00751C84" w:rsidP="00FB5B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D8598A" w:rsidRDefault="00D8598A" w:rsidP="00D859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Topic description</w:t>
            </w:r>
          </w:p>
          <w:p w:rsidR="00D8598A" w:rsidRDefault="00D8598A" w:rsidP="00D8598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 R107</w:t>
            </w:r>
          </w:p>
          <w:p w:rsidR="00D8598A" w:rsidRDefault="00D8598A" w:rsidP="00D8598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8598A" w:rsidRPr="00D8598A" w:rsidRDefault="00D8598A" w:rsidP="00D859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8598A">
              <w:rPr>
                <w:rFonts w:ascii="Arial Narrow" w:hAnsi="Arial Narrow"/>
                <w:b/>
                <w:sz w:val="20"/>
                <w:szCs w:val="20"/>
              </w:rPr>
              <w:t>Subject Key piece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D8598A" w:rsidRPr="00D8598A" w:rsidRDefault="00D8598A" w:rsidP="00D8598A">
            <w:pPr>
              <w:rPr>
                <w:rFonts w:ascii="Arial Narrow" w:hAnsi="Arial Narrow"/>
                <w:sz w:val="20"/>
                <w:szCs w:val="20"/>
              </w:rPr>
            </w:pPr>
            <w:r w:rsidRPr="00D8598A">
              <w:rPr>
                <w:rFonts w:ascii="Arial Narrow" w:hAnsi="Arial Narrow"/>
                <w:sz w:val="20"/>
                <w:szCs w:val="18"/>
              </w:rPr>
              <w:t xml:space="preserve">Final </w:t>
            </w:r>
            <w:r w:rsidRPr="00D8598A">
              <w:rPr>
                <w:rFonts w:ascii="Arial Narrow" w:hAnsi="Arial Narrow"/>
                <w:sz w:val="20"/>
                <w:szCs w:val="20"/>
              </w:rPr>
              <w:t>designs, annotation and modelling</w:t>
            </w:r>
          </w:p>
          <w:p w:rsidR="00D8598A" w:rsidRDefault="00D8598A" w:rsidP="00D8598A">
            <w:pPr>
              <w:rPr>
                <w:rFonts w:ascii="Arial Narrow" w:hAnsi="Arial Narrow"/>
                <w:sz w:val="20"/>
                <w:szCs w:val="20"/>
              </w:rPr>
            </w:pPr>
          </w:p>
          <w:p w:rsidR="00D8598A" w:rsidRDefault="00D8598A" w:rsidP="00D859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Assessment</w:t>
            </w:r>
          </w:p>
          <w:p w:rsidR="00D8598A" w:rsidRDefault="00D8598A" w:rsidP="00D8598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LO1 &amp; LO2</w:t>
            </w:r>
          </w:p>
          <w:p w:rsidR="00D8598A" w:rsidRDefault="00D8598A" w:rsidP="00D8598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8598A" w:rsidRDefault="00D8598A" w:rsidP="00D859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Literacy focus</w:t>
            </w:r>
          </w:p>
          <w:p w:rsidR="00D8598A" w:rsidRDefault="00D8598A" w:rsidP="00D8598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Oracy</w:t>
            </w:r>
            <w:r>
              <w:rPr>
                <w:rFonts w:ascii="Arial Narrow" w:hAnsi="Arial Narrow"/>
                <w:sz w:val="20"/>
                <w:szCs w:val="20"/>
              </w:rPr>
              <w:t>-Group discussions</w:t>
            </w:r>
          </w:p>
          <w:p w:rsidR="00D8598A" w:rsidRDefault="00D8598A" w:rsidP="00D859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Writing</w:t>
            </w:r>
            <w:r>
              <w:rPr>
                <w:rFonts w:ascii="Arial Narrow" w:hAnsi="Arial Narrow"/>
                <w:sz w:val="20"/>
                <w:szCs w:val="20"/>
              </w:rPr>
              <w:t>- Annotation of all designs following set criteria.</w:t>
            </w:r>
          </w:p>
          <w:p w:rsidR="00751C84" w:rsidRDefault="00751C84" w:rsidP="00FB5B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751C84" w:rsidRDefault="00751C84" w:rsidP="00FB5B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751C84" w:rsidRDefault="00751C84" w:rsidP="00FB5B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751C84" w:rsidRDefault="00751C84" w:rsidP="00FB5B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751C84" w:rsidRDefault="00751C84" w:rsidP="00FB5B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751C84" w:rsidRDefault="00751C84" w:rsidP="00FB5B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751C84" w:rsidRDefault="00751C84" w:rsidP="00FB5B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751C84" w:rsidRDefault="00751C84" w:rsidP="00FB5B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751C84" w:rsidRDefault="00751C84" w:rsidP="00FB5B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751C84" w:rsidRDefault="00751C84" w:rsidP="00FB5B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751C84" w:rsidRDefault="00751C84" w:rsidP="00FB5B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0A2517" w:rsidRDefault="000A2517" w:rsidP="00FB5B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751C84" w:rsidRPr="00695317" w:rsidRDefault="00751C84" w:rsidP="00FB5B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2" w:type="dxa"/>
          </w:tcPr>
          <w:p w:rsidR="00FB5B76" w:rsidRDefault="00FB5B76" w:rsidP="00A12EC4">
            <w:pPr>
              <w:rPr>
                <w:rFonts w:ascii="Arial Narrow" w:hAnsi="Arial Narrow"/>
                <w:sz w:val="20"/>
                <w:szCs w:val="20"/>
              </w:rPr>
            </w:pPr>
          </w:p>
          <w:p w:rsidR="00D8598A" w:rsidRDefault="00D8598A" w:rsidP="00D859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Topic description</w:t>
            </w:r>
          </w:p>
          <w:p w:rsidR="00D8598A" w:rsidRDefault="00D8598A" w:rsidP="00D8598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 R107&amp; R108</w:t>
            </w:r>
          </w:p>
          <w:p w:rsidR="00D8598A" w:rsidRDefault="00D8598A" w:rsidP="00D8598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8598A" w:rsidRPr="00D8598A" w:rsidRDefault="00D8598A" w:rsidP="00D859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8598A">
              <w:rPr>
                <w:rFonts w:ascii="Arial Narrow" w:hAnsi="Arial Narrow"/>
                <w:b/>
                <w:sz w:val="20"/>
                <w:szCs w:val="20"/>
              </w:rPr>
              <w:t>Subject Key piece:</w:t>
            </w:r>
          </w:p>
          <w:p w:rsidR="00D8598A" w:rsidRPr="00D8598A" w:rsidRDefault="00D8598A" w:rsidP="00D859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Computer Aided Design modelling and </w:t>
            </w:r>
            <w:r w:rsidR="00B0556A">
              <w:rPr>
                <w:rFonts w:ascii="Arial Narrow" w:hAnsi="Arial Narrow"/>
                <w:sz w:val="20"/>
                <w:szCs w:val="20"/>
              </w:rPr>
              <w:t>development Google</w:t>
            </w:r>
            <w:r>
              <w:rPr>
                <w:rFonts w:ascii="Arial Narrow" w:hAnsi="Arial Narrow"/>
                <w:sz w:val="20"/>
                <w:szCs w:val="20"/>
              </w:rPr>
              <w:t xml:space="preserve"> Sketch-up. Students to explain and annotate designs </w:t>
            </w:r>
            <w:r w:rsidR="00B0556A">
              <w:rPr>
                <w:rFonts w:ascii="Arial Narrow" w:hAnsi="Arial Narrow"/>
                <w:sz w:val="20"/>
                <w:szCs w:val="20"/>
              </w:rPr>
              <w:t>following</w:t>
            </w:r>
            <w:r>
              <w:rPr>
                <w:rFonts w:ascii="Arial Narrow" w:hAnsi="Arial Narrow"/>
                <w:sz w:val="20"/>
                <w:szCs w:val="20"/>
              </w:rPr>
              <w:t xml:space="preserve"> set criteria ACCESSFM</w:t>
            </w:r>
            <w:r w:rsidRPr="00D8598A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Complete scale accurate Engineering drawings of final [product solution</w:t>
            </w:r>
          </w:p>
          <w:p w:rsidR="00D8598A" w:rsidRDefault="00D8598A" w:rsidP="00D8598A">
            <w:pPr>
              <w:rPr>
                <w:rFonts w:ascii="Arial Narrow" w:hAnsi="Arial Narrow"/>
                <w:sz w:val="20"/>
                <w:szCs w:val="20"/>
              </w:rPr>
            </w:pPr>
          </w:p>
          <w:p w:rsidR="00D8598A" w:rsidRDefault="00D8598A" w:rsidP="00D859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Assessment</w:t>
            </w:r>
          </w:p>
          <w:p w:rsidR="00D8598A" w:rsidRDefault="00D8598A" w:rsidP="00D8598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DC1 and LO1, LO2, LO3 &amp; LO4. </w:t>
            </w:r>
          </w:p>
          <w:p w:rsidR="00D8598A" w:rsidRDefault="00D8598A" w:rsidP="00D8598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8598A" w:rsidRDefault="00D8598A" w:rsidP="00D859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Literacy focus</w:t>
            </w:r>
          </w:p>
          <w:p w:rsidR="00D8598A" w:rsidRDefault="00D8598A" w:rsidP="00D8598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Oracy</w:t>
            </w:r>
            <w:r>
              <w:rPr>
                <w:rFonts w:ascii="Arial Narrow" w:hAnsi="Arial Narrow"/>
                <w:sz w:val="20"/>
                <w:szCs w:val="20"/>
              </w:rPr>
              <w:t>-Group discussions</w:t>
            </w:r>
          </w:p>
          <w:p w:rsidR="00D8598A" w:rsidRDefault="00D8598A" w:rsidP="00D859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Writing</w:t>
            </w:r>
            <w:r>
              <w:rPr>
                <w:rFonts w:ascii="Arial Narrow" w:hAnsi="Arial Narrow"/>
                <w:sz w:val="20"/>
                <w:szCs w:val="20"/>
              </w:rPr>
              <w:t>- Annotation of designs</w:t>
            </w:r>
          </w:p>
          <w:p w:rsidR="00D8598A" w:rsidRPr="00695317" w:rsidRDefault="00D8598A" w:rsidP="00A12E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3" w:type="dxa"/>
          </w:tcPr>
          <w:p w:rsidR="00FB5B76" w:rsidRDefault="00FB5B76" w:rsidP="00A12EC4">
            <w:pPr>
              <w:rPr>
                <w:rFonts w:ascii="Arial Narrow" w:hAnsi="Arial Narrow"/>
                <w:sz w:val="20"/>
                <w:szCs w:val="20"/>
              </w:rPr>
            </w:pPr>
          </w:p>
          <w:p w:rsidR="00D8598A" w:rsidRDefault="00D8598A" w:rsidP="00D859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Topic description</w:t>
            </w:r>
          </w:p>
          <w:p w:rsidR="00D8598A" w:rsidRDefault="00D8598A" w:rsidP="00D8598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 R108</w:t>
            </w:r>
          </w:p>
          <w:p w:rsidR="00D8598A" w:rsidRDefault="00D8598A" w:rsidP="00D8598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8598A" w:rsidRDefault="00D8598A" w:rsidP="00D859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Subject Key piece</w:t>
            </w:r>
          </w:p>
          <w:p w:rsidR="00D8598A" w:rsidRPr="00D8598A" w:rsidRDefault="00D8598A" w:rsidP="00D8598A">
            <w:pPr>
              <w:rPr>
                <w:rFonts w:ascii="Arial Narrow" w:hAnsi="Arial Narrow"/>
                <w:sz w:val="20"/>
                <w:szCs w:val="20"/>
              </w:rPr>
            </w:pPr>
            <w:r w:rsidRPr="00D8598A">
              <w:rPr>
                <w:rFonts w:ascii="Arial Narrow" w:hAnsi="Arial Narrow"/>
                <w:sz w:val="20"/>
                <w:szCs w:val="20"/>
              </w:rPr>
              <w:t>Production plan and health and safety. Start manufacture</w:t>
            </w:r>
            <w:r>
              <w:rPr>
                <w:rFonts w:ascii="Arial Narrow" w:hAnsi="Arial Narrow"/>
                <w:sz w:val="20"/>
                <w:szCs w:val="20"/>
              </w:rPr>
              <w:t xml:space="preserve">/fabrication of final product </w:t>
            </w:r>
            <w:r w:rsidR="00B0556A">
              <w:rPr>
                <w:rFonts w:ascii="Arial Narrow" w:hAnsi="Arial Narrow"/>
                <w:sz w:val="20"/>
                <w:szCs w:val="20"/>
              </w:rPr>
              <w:t>using</w:t>
            </w:r>
            <w:r>
              <w:rPr>
                <w:rFonts w:ascii="Arial Narrow" w:hAnsi="Arial Narrow"/>
                <w:sz w:val="20"/>
                <w:szCs w:val="20"/>
              </w:rPr>
              <w:t xml:space="preserve"> a range of processes combing hand tool skills and CAD/CAM</w:t>
            </w:r>
          </w:p>
          <w:p w:rsidR="00D8598A" w:rsidRDefault="00D8598A" w:rsidP="00D8598A">
            <w:pPr>
              <w:rPr>
                <w:rFonts w:ascii="Arial Narrow" w:hAnsi="Arial Narrow"/>
                <w:sz w:val="20"/>
                <w:szCs w:val="20"/>
              </w:rPr>
            </w:pPr>
          </w:p>
          <w:p w:rsidR="00D8598A" w:rsidRDefault="00D8598A" w:rsidP="00D859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Assessment</w:t>
            </w:r>
          </w:p>
          <w:p w:rsidR="00D8598A" w:rsidRDefault="00D8598A" w:rsidP="00D8598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LO1, LO2&amp; LO3</w:t>
            </w:r>
          </w:p>
          <w:p w:rsidR="00D8598A" w:rsidRDefault="00D8598A" w:rsidP="00D8598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8598A" w:rsidRDefault="00D8598A" w:rsidP="00D859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Literacy focus:</w:t>
            </w:r>
          </w:p>
          <w:p w:rsidR="00D8598A" w:rsidRDefault="00D8598A" w:rsidP="00D859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Key subject specific vocabulary</w:t>
            </w:r>
          </w:p>
          <w:p w:rsidR="00D8598A" w:rsidRPr="00695317" w:rsidRDefault="00D8598A" w:rsidP="00A12E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3" w:type="dxa"/>
          </w:tcPr>
          <w:p w:rsidR="00FB5B76" w:rsidRDefault="00FB5B76" w:rsidP="00A12EC4">
            <w:pPr>
              <w:rPr>
                <w:rFonts w:ascii="Arial Narrow" w:hAnsi="Arial Narrow"/>
                <w:sz w:val="20"/>
                <w:szCs w:val="20"/>
              </w:rPr>
            </w:pPr>
          </w:p>
          <w:p w:rsidR="00D8598A" w:rsidRDefault="00D8598A" w:rsidP="00D859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Topic description</w:t>
            </w:r>
          </w:p>
          <w:p w:rsidR="00D8598A" w:rsidRDefault="00D8598A" w:rsidP="00D8598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 R108 &amp; R106</w:t>
            </w:r>
          </w:p>
          <w:p w:rsidR="00D8598A" w:rsidRDefault="00D8598A" w:rsidP="00D8598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8598A" w:rsidRPr="00D8598A" w:rsidRDefault="00D8598A" w:rsidP="00D859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8598A">
              <w:rPr>
                <w:rFonts w:ascii="Arial Narrow" w:hAnsi="Arial Narrow"/>
                <w:b/>
                <w:sz w:val="20"/>
                <w:szCs w:val="20"/>
              </w:rPr>
              <w:t>Subject Key piece:</w:t>
            </w:r>
          </w:p>
          <w:p w:rsidR="00D8598A" w:rsidRPr="00D8598A" w:rsidRDefault="00D8598A" w:rsidP="00D8598A">
            <w:pPr>
              <w:rPr>
                <w:rFonts w:ascii="Arial Narrow" w:hAnsi="Arial Narrow"/>
                <w:sz w:val="20"/>
                <w:szCs w:val="20"/>
              </w:rPr>
            </w:pPr>
            <w:r w:rsidRPr="00D8598A">
              <w:rPr>
                <w:rFonts w:ascii="Arial Narrow" w:hAnsi="Arial Narrow"/>
                <w:sz w:val="20"/>
                <w:szCs w:val="20"/>
              </w:rPr>
              <w:t>Manufacture of final product and evaluation. Research of industry.</w:t>
            </w:r>
          </w:p>
          <w:p w:rsidR="00D8598A" w:rsidRDefault="00D8598A" w:rsidP="00D8598A">
            <w:pPr>
              <w:rPr>
                <w:rFonts w:ascii="Arial Narrow" w:hAnsi="Arial Narrow"/>
                <w:sz w:val="20"/>
                <w:szCs w:val="20"/>
              </w:rPr>
            </w:pPr>
          </w:p>
          <w:p w:rsidR="00D8598A" w:rsidRDefault="00D8598A" w:rsidP="00D859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Assessment</w:t>
            </w:r>
          </w:p>
          <w:p w:rsidR="00D8598A" w:rsidRDefault="00D8598A" w:rsidP="00D8598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DC2</w:t>
            </w:r>
          </w:p>
          <w:p w:rsidR="00D8598A" w:rsidRDefault="00D8598A" w:rsidP="00D8598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R108-LO3 &amp; LO4</w:t>
            </w:r>
          </w:p>
          <w:p w:rsidR="00D8598A" w:rsidRDefault="00D8598A" w:rsidP="00D8598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R106-LO1 </w:t>
            </w:r>
          </w:p>
          <w:p w:rsidR="00D8598A" w:rsidRDefault="00D8598A" w:rsidP="00D8598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8598A" w:rsidRDefault="00D8598A" w:rsidP="00D859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Literacy focus</w:t>
            </w:r>
          </w:p>
          <w:p w:rsidR="00D8598A" w:rsidRDefault="00D8598A" w:rsidP="00D859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Reading</w:t>
            </w:r>
            <w:r>
              <w:rPr>
                <w:rFonts w:ascii="Arial Narrow" w:hAnsi="Arial Narrow"/>
                <w:sz w:val="20"/>
                <w:szCs w:val="20"/>
              </w:rPr>
              <w:t>-Internet searches and technical engineering books.</w:t>
            </w:r>
          </w:p>
          <w:p w:rsidR="00D8598A" w:rsidRDefault="00D8598A" w:rsidP="00D8598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Oracy</w:t>
            </w:r>
            <w:r>
              <w:rPr>
                <w:rFonts w:ascii="Arial Narrow" w:hAnsi="Arial Narrow"/>
                <w:sz w:val="20"/>
                <w:szCs w:val="20"/>
              </w:rPr>
              <w:t>-Group discussions</w:t>
            </w:r>
          </w:p>
          <w:p w:rsidR="00D8598A" w:rsidRPr="00695317" w:rsidRDefault="00D8598A" w:rsidP="00D859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Writing</w:t>
            </w:r>
            <w:r>
              <w:rPr>
                <w:rFonts w:ascii="Arial Narrow" w:hAnsi="Arial Narrow"/>
                <w:sz w:val="20"/>
                <w:szCs w:val="20"/>
              </w:rPr>
              <w:t>-Manufacture diary and evaluations</w:t>
            </w:r>
          </w:p>
        </w:tc>
        <w:tc>
          <w:tcPr>
            <w:tcW w:w="2274" w:type="dxa"/>
          </w:tcPr>
          <w:p w:rsidR="00FB5B76" w:rsidRDefault="00FB5B76" w:rsidP="00FB5B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D8598A" w:rsidRDefault="00D8598A" w:rsidP="00D859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Topic description</w:t>
            </w:r>
          </w:p>
          <w:p w:rsidR="00D8598A" w:rsidRDefault="00D8598A" w:rsidP="00D8598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 R108 &amp; R106</w:t>
            </w:r>
          </w:p>
          <w:p w:rsidR="00D8598A" w:rsidRDefault="00D8598A" w:rsidP="00D8598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8598A" w:rsidRPr="00D8598A" w:rsidRDefault="00D8598A" w:rsidP="00D859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8598A">
              <w:rPr>
                <w:rFonts w:ascii="Arial Narrow" w:hAnsi="Arial Narrow"/>
                <w:b/>
                <w:sz w:val="20"/>
                <w:szCs w:val="20"/>
              </w:rPr>
              <w:t>Subject Key piece:</w:t>
            </w:r>
          </w:p>
          <w:p w:rsidR="00D8598A" w:rsidRPr="00D8598A" w:rsidRDefault="00D8598A" w:rsidP="00D8598A">
            <w:pPr>
              <w:rPr>
                <w:rFonts w:ascii="Arial Narrow" w:hAnsi="Arial Narrow"/>
                <w:sz w:val="20"/>
                <w:szCs w:val="20"/>
              </w:rPr>
            </w:pPr>
            <w:r w:rsidRPr="00D8598A">
              <w:rPr>
                <w:rFonts w:ascii="Arial Narrow" w:hAnsi="Arial Narrow"/>
                <w:sz w:val="20"/>
                <w:szCs w:val="20"/>
              </w:rPr>
              <w:t>Disassembly and comparisons.</w:t>
            </w:r>
          </w:p>
          <w:p w:rsidR="00D8598A" w:rsidRDefault="00D8598A" w:rsidP="00D8598A">
            <w:pPr>
              <w:rPr>
                <w:rFonts w:ascii="Arial Narrow" w:hAnsi="Arial Narrow"/>
                <w:sz w:val="20"/>
                <w:szCs w:val="20"/>
              </w:rPr>
            </w:pPr>
          </w:p>
          <w:p w:rsidR="00D8598A" w:rsidRDefault="00D8598A" w:rsidP="00D859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Assessment</w:t>
            </w:r>
          </w:p>
          <w:p w:rsidR="00D8598A" w:rsidRDefault="00D8598A" w:rsidP="00D8598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R106-LO2, LO3 &amp; LO4</w:t>
            </w:r>
          </w:p>
          <w:p w:rsidR="00D8598A" w:rsidRDefault="00D8598A" w:rsidP="00D8598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8598A" w:rsidRDefault="00D8598A" w:rsidP="00D859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Literacy focus</w:t>
            </w:r>
          </w:p>
          <w:p w:rsidR="00D8598A" w:rsidRDefault="00D8598A" w:rsidP="00D859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Reading</w:t>
            </w:r>
            <w:r>
              <w:rPr>
                <w:rFonts w:ascii="Arial Narrow" w:hAnsi="Arial Narrow"/>
                <w:sz w:val="20"/>
                <w:szCs w:val="20"/>
              </w:rPr>
              <w:t>-Internet searches, instructional manuals and technical books.</w:t>
            </w:r>
          </w:p>
          <w:p w:rsidR="00D8598A" w:rsidRDefault="00D8598A" w:rsidP="00D8598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Oracy</w:t>
            </w:r>
            <w:r>
              <w:rPr>
                <w:rFonts w:ascii="Arial Narrow" w:hAnsi="Arial Narrow"/>
                <w:sz w:val="20"/>
                <w:szCs w:val="20"/>
              </w:rPr>
              <w:t>-Group discussions on testing/Fabrication/Manufacturing processes</w:t>
            </w:r>
          </w:p>
          <w:p w:rsidR="00D8598A" w:rsidRPr="00695317" w:rsidRDefault="00D8598A" w:rsidP="00D859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Writing</w:t>
            </w:r>
            <w:r>
              <w:rPr>
                <w:rFonts w:ascii="Arial Narrow" w:hAnsi="Arial Narrow"/>
                <w:sz w:val="20"/>
                <w:szCs w:val="20"/>
              </w:rPr>
              <w:t>-Product analysis</w:t>
            </w:r>
          </w:p>
        </w:tc>
        <w:tc>
          <w:tcPr>
            <w:tcW w:w="2283" w:type="dxa"/>
          </w:tcPr>
          <w:p w:rsidR="00F819AE" w:rsidRPr="00A12EC4" w:rsidRDefault="00F819AE" w:rsidP="00F819AE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A12EC4">
              <w:rPr>
                <w:rFonts w:ascii="Arial Narrow" w:hAnsi="Arial Narrow"/>
                <w:b/>
                <w:sz w:val="20"/>
                <w:szCs w:val="18"/>
              </w:rPr>
              <w:t xml:space="preserve">Literacy focus: </w:t>
            </w:r>
          </w:p>
          <w:p w:rsidR="00F819AE" w:rsidRDefault="00F819AE" w:rsidP="00F819AE">
            <w:pPr>
              <w:rPr>
                <w:rFonts w:ascii="Arial Narrow" w:hAnsi="Arial Narrow"/>
                <w:i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Writing/reading</w:t>
            </w:r>
            <w:r>
              <w:rPr>
                <w:rFonts w:ascii="Arial Narrow" w:hAnsi="Arial Narrow"/>
                <w:sz w:val="20"/>
                <w:szCs w:val="18"/>
              </w:rPr>
              <w:t xml:space="preserve"> –</w:t>
            </w:r>
            <w:r>
              <w:rPr>
                <w:rFonts w:ascii="Arial Narrow" w:hAnsi="Arial Narrow"/>
                <w:i/>
                <w:sz w:val="20"/>
                <w:szCs w:val="18"/>
              </w:rPr>
              <w:t>Reading of revision material. How understand exam questions</w:t>
            </w:r>
          </w:p>
          <w:p w:rsidR="00F819AE" w:rsidRDefault="00F819AE" w:rsidP="00F819AE">
            <w:pPr>
              <w:rPr>
                <w:rFonts w:ascii="Arial Narrow" w:hAnsi="Arial Narrow"/>
                <w:i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Oracy</w:t>
            </w:r>
            <w:r>
              <w:rPr>
                <w:rFonts w:ascii="Arial Narrow" w:hAnsi="Arial Narrow"/>
                <w:sz w:val="20"/>
                <w:szCs w:val="18"/>
              </w:rPr>
              <w:t xml:space="preserve">– </w:t>
            </w:r>
            <w:r>
              <w:rPr>
                <w:rFonts w:ascii="Arial Narrow" w:hAnsi="Arial Narrow"/>
                <w:i/>
                <w:sz w:val="20"/>
                <w:szCs w:val="18"/>
              </w:rPr>
              <w:t>group and teamwork discussions during practical and oral feedback.</w:t>
            </w:r>
          </w:p>
          <w:p w:rsidR="00FB5B76" w:rsidRPr="00695317" w:rsidRDefault="00FB5B76" w:rsidP="00A12EC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6F5C" w:rsidRPr="00695317" w:rsidTr="00424121">
        <w:tc>
          <w:tcPr>
            <w:tcW w:w="1902" w:type="dxa"/>
          </w:tcPr>
          <w:p w:rsidR="00751C84" w:rsidRDefault="00751C84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A2517" w:rsidRDefault="000A2517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YR11 NCFE Graphics</w:t>
            </w:r>
          </w:p>
          <w:p w:rsidR="000A2517" w:rsidRDefault="00A12EC4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(SM)</w:t>
            </w:r>
          </w:p>
          <w:p w:rsidR="000A2517" w:rsidRDefault="000A2517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A2517" w:rsidRDefault="000A2517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A2517" w:rsidRDefault="000A2517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A2517" w:rsidRDefault="000A2517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A2517" w:rsidRDefault="000A2517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A2517" w:rsidRDefault="000A2517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A2517" w:rsidRDefault="000A2517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A2517" w:rsidRDefault="000A2517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A2517" w:rsidRDefault="000A2517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A2517" w:rsidRDefault="000A2517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A2517" w:rsidRDefault="000A2517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A2517" w:rsidRDefault="000A2517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A2517" w:rsidRDefault="000A2517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7111A" w:rsidRDefault="0087111A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7111A" w:rsidRDefault="0087111A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7111A" w:rsidRDefault="0087111A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7111A" w:rsidRDefault="0087111A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7111A" w:rsidRDefault="0087111A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7111A" w:rsidRDefault="0087111A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7111A" w:rsidRDefault="0087111A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A2517" w:rsidRDefault="000A2517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07" w:type="dxa"/>
          </w:tcPr>
          <w:p w:rsidR="00751C84" w:rsidRDefault="00751C84" w:rsidP="00FB5B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8B5019" w:rsidRPr="008B5019" w:rsidRDefault="0087111A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B5019">
              <w:rPr>
                <w:rFonts w:ascii="Arial Narrow" w:hAnsi="Arial Narrow"/>
                <w:b/>
                <w:sz w:val="20"/>
                <w:szCs w:val="20"/>
              </w:rPr>
              <w:t>Topic description-</w:t>
            </w:r>
          </w:p>
          <w:p w:rsidR="008B5019" w:rsidRDefault="008B5019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87111A" w:rsidRDefault="008B5019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Unit 3 working to a design Brief</w:t>
            </w:r>
          </w:p>
          <w:p w:rsidR="001779EB" w:rsidRDefault="001779EB" w:rsidP="001779EB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779EB">
              <w:rPr>
                <w:rFonts w:ascii="Arial Narrow" w:hAnsi="Arial Narrow"/>
                <w:b/>
                <w:sz w:val="20"/>
                <w:szCs w:val="20"/>
              </w:rPr>
              <w:t xml:space="preserve">Subject Key piece- </w:t>
            </w:r>
          </w:p>
          <w:p w:rsidR="00894E82" w:rsidRPr="001779EB" w:rsidRDefault="00894E82" w:rsidP="001779EB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B5019" w:rsidRDefault="00851370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Pupils will gain</w:t>
            </w:r>
            <w:r w:rsidR="00894E82">
              <w:rPr>
                <w:rFonts w:ascii="Arial Narrow" w:hAnsi="Arial Narrow"/>
                <w:sz w:val="20"/>
                <w:szCs w:val="20"/>
              </w:rPr>
              <w:t xml:space="preserve"> skill </w:t>
            </w:r>
            <w:r w:rsidR="0082355C">
              <w:rPr>
                <w:rFonts w:ascii="Arial Narrow" w:hAnsi="Arial Narrow"/>
                <w:sz w:val="20"/>
                <w:szCs w:val="20"/>
              </w:rPr>
              <w:t>and knowledge</w:t>
            </w:r>
            <w:r>
              <w:rPr>
                <w:rFonts w:ascii="Arial Narrow" w:hAnsi="Arial Narrow"/>
                <w:sz w:val="20"/>
                <w:szCs w:val="20"/>
              </w:rPr>
              <w:t xml:space="preserve"> of</w:t>
            </w:r>
            <w:r w:rsidR="00894E82">
              <w:rPr>
                <w:rFonts w:ascii="Arial Narrow" w:hAnsi="Arial Narrow"/>
                <w:sz w:val="20"/>
                <w:szCs w:val="20"/>
              </w:rPr>
              <w:t xml:space="preserve"> analysing briefs taking in to account the </w:t>
            </w:r>
            <w:r w:rsidR="0082355C">
              <w:rPr>
                <w:rFonts w:ascii="Arial Narrow" w:hAnsi="Arial Narrow"/>
                <w:sz w:val="20"/>
                <w:szCs w:val="20"/>
              </w:rPr>
              <w:t>client’s</w:t>
            </w:r>
            <w:r w:rsidR="00894E82">
              <w:rPr>
                <w:rFonts w:ascii="Arial Narrow" w:hAnsi="Arial Narrow"/>
                <w:sz w:val="20"/>
                <w:szCs w:val="20"/>
              </w:rPr>
              <w:t xml:space="preserve"> requirements.</w:t>
            </w:r>
          </w:p>
          <w:p w:rsidR="00894E82" w:rsidRDefault="00894E82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Produce and develop ideas in response </w:t>
            </w:r>
            <w:r w:rsidR="0082355C">
              <w:rPr>
                <w:rFonts w:ascii="Arial Narrow" w:hAnsi="Arial Narrow"/>
                <w:sz w:val="20"/>
                <w:szCs w:val="20"/>
              </w:rPr>
              <w:t>to briefs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894E82" w:rsidRDefault="00894E82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894E82" w:rsidRDefault="00894E82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Pupils will develop their technical skills to produce a high level product by hand or digitally.</w:t>
            </w:r>
          </w:p>
          <w:p w:rsidR="00894E82" w:rsidRDefault="00894E82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87111A" w:rsidRDefault="0087111A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B5019">
              <w:rPr>
                <w:rFonts w:ascii="Arial Narrow" w:hAnsi="Arial Narrow"/>
                <w:b/>
                <w:sz w:val="20"/>
                <w:szCs w:val="20"/>
              </w:rPr>
              <w:t xml:space="preserve">Assessment- </w:t>
            </w:r>
          </w:p>
          <w:p w:rsidR="00A6521F" w:rsidRDefault="00A6521F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6521F">
              <w:rPr>
                <w:rFonts w:ascii="Arial Narrow" w:hAnsi="Arial Narrow"/>
                <w:sz w:val="20"/>
                <w:szCs w:val="20"/>
              </w:rPr>
              <w:t>Pupils will be assessed against the NCFE VCERT Criteria</w:t>
            </w:r>
            <w:r>
              <w:rPr>
                <w:rFonts w:ascii="Arial Narrow" w:hAnsi="Arial Narrow"/>
                <w:sz w:val="20"/>
                <w:szCs w:val="20"/>
              </w:rPr>
              <w:t xml:space="preserve"> for that unit.</w:t>
            </w:r>
          </w:p>
          <w:p w:rsidR="00A6521F" w:rsidRDefault="00A6521F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A6521F" w:rsidRDefault="00A6521F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Analysis of the brief that demonstrates their understanding of what is required.</w:t>
            </w:r>
          </w:p>
          <w:p w:rsidR="00A6521F" w:rsidRPr="00A6521F" w:rsidRDefault="00A6521F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751C84" w:rsidRPr="00A12EC4" w:rsidRDefault="008B5019" w:rsidP="00A12EC4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B5019">
              <w:rPr>
                <w:rFonts w:ascii="Arial Narrow" w:hAnsi="Arial Narrow"/>
                <w:b/>
                <w:sz w:val="20"/>
                <w:szCs w:val="20"/>
              </w:rPr>
              <w:t>Literacy focus- Oracy</w:t>
            </w:r>
          </w:p>
          <w:p w:rsidR="00B26E96" w:rsidRDefault="00B26E96" w:rsidP="00B26E9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C4478E">
              <w:rPr>
                <w:rFonts w:ascii="Arial Narrow" w:hAnsi="Arial Narrow"/>
                <w:sz w:val="20"/>
                <w:szCs w:val="20"/>
              </w:rPr>
              <w:t>Key vocabulary linked to subject.</w:t>
            </w:r>
          </w:p>
          <w:p w:rsidR="00B26E96" w:rsidRDefault="00B26E96" w:rsidP="00B26E9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 </w:t>
            </w:r>
            <w:r w:rsidR="0082355C">
              <w:rPr>
                <w:rFonts w:ascii="Arial Narrow" w:hAnsi="Arial Narrow"/>
                <w:sz w:val="20"/>
                <w:szCs w:val="20"/>
              </w:rPr>
              <w:t>depth</w:t>
            </w:r>
            <w:r>
              <w:rPr>
                <w:rFonts w:ascii="Arial Narrow" w:hAnsi="Arial Narrow"/>
                <w:sz w:val="20"/>
                <w:szCs w:val="20"/>
              </w:rPr>
              <w:t xml:space="preserve"> knowledge of graphic </w:t>
            </w:r>
            <w:r w:rsidR="0082355C">
              <w:rPr>
                <w:rFonts w:ascii="Arial Narrow" w:hAnsi="Arial Narrow"/>
                <w:sz w:val="20"/>
                <w:szCs w:val="20"/>
              </w:rPr>
              <w:t>components.</w:t>
            </w:r>
          </w:p>
          <w:p w:rsidR="00B26E96" w:rsidRPr="00C4478E" w:rsidRDefault="00B26E96" w:rsidP="00B26E9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B26E96" w:rsidRDefault="00B26E96" w:rsidP="00B26E9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C4478E">
              <w:rPr>
                <w:rFonts w:ascii="Arial Narrow" w:hAnsi="Arial Narrow"/>
                <w:sz w:val="20"/>
                <w:szCs w:val="20"/>
              </w:rPr>
              <w:t xml:space="preserve">Peer and teacher led discussions using professional language to </w:t>
            </w:r>
            <w:r>
              <w:rPr>
                <w:rFonts w:ascii="Arial Narrow" w:hAnsi="Arial Narrow"/>
                <w:sz w:val="20"/>
                <w:szCs w:val="20"/>
              </w:rPr>
              <w:t>peer evaluate others work.</w:t>
            </w:r>
          </w:p>
          <w:p w:rsidR="00751C84" w:rsidRDefault="00751C84" w:rsidP="00FB5B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751C84" w:rsidRDefault="00751C84" w:rsidP="00FB5B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751C84" w:rsidRDefault="00751C84" w:rsidP="00FB5B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751C84" w:rsidRDefault="00751C84" w:rsidP="00FB5B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751C84" w:rsidRDefault="00751C84" w:rsidP="00FB5B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751C84" w:rsidRDefault="00751C84" w:rsidP="00FB5B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751C84" w:rsidRDefault="00751C84" w:rsidP="00FB5B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751C84" w:rsidRDefault="00751C84" w:rsidP="00FB5B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2" w:type="dxa"/>
          </w:tcPr>
          <w:p w:rsidR="00751C84" w:rsidRDefault="00751C84" w:rsidP="00FB5B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8B5019" w:rsidRPr="008B5019" w:rsidRDefault="0087111A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B5019">
              <w:rPr>
                <w:rFonts w:ascii="Arial Narrow" w:hAnsi="Arial Narrow"/>
                <w:b/>
                <w:sz w:val="20"/>
                <w:szCs w:val="20"/>
              </w:rPr>
              <w:t>Topic description-</w:t>
            </w:r>
          </w:p>
          <w:p w:rsidR="008B5019" w:rsidRDefault="008B5019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87111A" w:rsidRDefault="008B5019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Unit 3 working to a design Brief</w:t>
            </w:r>
          </w:p>
          <w:p w:rsidR="001779EB" w:rsidRPr="001779EB" w:rsidRDefault="001779EB" w:rsidP="001779EB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779EB">
              <w:rPr>
                <w:rFonts w:ascii="Arial Narrow" w:hAnsi="Arial Narrow"/>
                <w:b/>
                <w:sz w:val="20"/>
                <w:szCs w:val="20"/>
              </w:rPr>
              <w:t xml:space="preserve">Subject Key piece- </w:t>
            </w:r>
          </w:p>
          <w:p w:rsidR="008B5019" w:rsidRDefault="008B5019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894E82" w:rsidRDefault="00894E82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Pupils will show skill and an understanding of how they can use resources </w:t>
            </w:r>
            <w:r w:rsidR="008255B0">
              <w:rPr>
                <w:rFonts w:ascii="Arial Narrow" w:hAnsi="Arial Narrow"/>
                <w:sz w:val="20"/>
                <w:szCs w:val="20"/>
              </w:rPr>
              <w:t xml:space="preserve">effectively </w:t>
            </w:r>
            <w:r>
              <w:rPr>
                <w:rFonts w:ascii="Arial Narrow" w:hAnsi="Arial Narrow"/>
                <w:sz w:val="20"/>
                <w:szCs w:val="20"/>
              </w:rPr>
              <w:t xml:space="preserve">and how </w:t>
            </w:r>
            <w:r w:rsidR="008255B0">
              <w:rPr>
                <w:rFonts w:ascii="Arial Narrow" w:hAnsi="Arial Narrow"/>
                <w:sz w:val="20"/>
                <w:szCs w:val="20"/>
              </w:rPr>
              <w:t>the designs they have produced match the design criteria. Pupils will also develop analytical skills by</w:t>
            </w:r>
            <w:r w:rsidR="007476D0">
              <w:rPr>
                <w:rFonts w:ascii="Arial Narrow" w:hAnsi="Arial Narrow"/>
                <w:sz w:val="20"/>
                <w:szCs w:val="20"/>
              </w:rPr>
              <w:t xml:space="preserve"> unde</w:t>
            </w:r>
            <w:r w:rsidR="008255B0">
              <w:rPr>
                <w:rFonts w:ascii="Arial Narrow" w:hAnsi="Arial Narrow"/>
                <w:sz w:val="20"/>
                <w:szCs w:val="20"/>
              </w:rPr>
              <w:t>rstanding their strengths and weaknesses.</w:t>
            </w:r>
          </w:p>
          <w:p w:rsidR="0087111A" w:rsidRDefault="0087111A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B5019">
              <w:rPr>
                <w:rFonts w:ascii="Arial Narrow" w:hAnsi="Arial Narrow"/>
                <w:b/>
                <w:sz w:val="20"/>
                <w:szCs w:val="20"/>
              </w:rPr>
              <w:t xml:space="preserve">Assessment- </w:t>
            </w:r>
          </w:p>
          <w:p w:rsidR="00A6521F" w:rsidRDefault="00A6521F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05B62" w:rsidRDefault="00D05B62" w:rsidP="00D05B6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6521F">
              <w:rPr>
                <w:rFonts w:ascii="Arial Narrow" w:hAnsi="Arial Narrow"/>
                <w:sz w:val="20"/>
                <w:szCs w:val="20"/>
              </w:rPr>
              <w:t>Pupils will be assessed against the NCFE VCERT Criteria</w:t>
            </w:r>
            <w:r>
              <w:rPr>
                <w:rFonts w:ascii="Arial Narrow" w:hAnsi="Arial Narrow"/>
                <w:sz w:val="20"/>
                <w:szCs w:val="20"/>
              </w:rPr>
              <w:t xml:space="preserve"> for that unit.</w:t>
            </w:r>
          </w:p>
          <w:p w:rsidR="00D05B62" w:rsidRDefault="00D05B62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6521F" w:rsidRDefault="00A6521F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87F36">
              <w:rPr>
                <w:rFonts w:ascii="Arial Narrow" w:hAnsi="Arial Narrow"/>
                <w:sz w:val="20"/>
                <w:szCs w:val="20"/>
              </w:rPr>
              <w:t xml:space="preserve">Developed </w:t>
            </w:r>
            <w:r w:rsidR="00D05B62">
              <w:rPr>
                <w:rFonts w:ascii="Arial Narrow" w:hAnsi="Arial Narrow"/>
                <w:sz w:val="20"/>
                <w:szCs w:val="20"/>
              </w:rPr>
              <w:t xml:space="preserve">a </w:t>
            </w:r>
            <w:r w:rsidRPr="00A87F36">
              <w:rPr>
                <w:rFonts w:ascii="Arial Narrow" w:hAnsi="Arial Narrow"/>
                <w:sz w:val="20"/>
                <w:szCs w:val="20"/>
              </w:rPr>
              <w:t>final idea that matches the requirements of the brief exactly. The application of technical skills to a high level</w:t>
            </w:r>
            <w:r w:rsidR="00A87F36" w:rsidRPr="00A87F36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D05B62" w:rsidRDefault="00D05B62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A641F1" w:rsidRDefault="00A641F1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Pupils can evaluate their own work in terms of </w:t>
            </w:r>
            <w:r w:rsidR="0082355C">
              <w:rPr>
                <w:rFonts w:ascii="Arial Narrow" w:hAnsi="Arial Narrow"/>
                <w:sz w:val="20"/>
                <w:szCs w:val="20"/>
              </w:rPr>
              <w:t>strengths</w:t>
            </w:r>
            <w:r>
              <w:rPr>
                <w:rFonts w:ascii="Arial Narrow" w:hAnsi="Arial Narrow"/>
                <w:sz w:val="20"/>
                <w:szCs w:val="20"/>
              </w:rPr>
              <w:t xml:space="preserve"> and weakness along with their technical skills evaluation.</w:t>
            </w:r>
          </w:p>
          <w:p w:rsidR="008255B0" w:rsidRPr="00A87F36" w:rsidRDefault="008255B0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E6249B" w:rsidRPr="008B5019" w:rsidRDefault="008B5019" w:rsidP="008B5019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B5019">
              <w:rPr>
                <w:rFonts w:ascii="Arial Narrow" w:hAnsi="Arial Narrow"/>
                <w:b/>
                <w:sz w:val="20"/>
                <w:szCs w:val="20"/>
              </w:rPr>
              <w:t>Literacy focus- Oracy</w:t>
            </w:r>
          </w:p>
          <w:p w:rsidR="00E6249B" w:rsidRDefault="00E6249B" w:rsidP="00E6249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C4478E">
              <w:rPr>
                <w:rFonts w:ascii="Arial Narrow" w:hAnsi="Arial Narrow"/>
                <w:sz w:val="20"/>
                <w:szCs w:val="20"/>
              </w:rPr>
              <w:t>Key vocabulary linked to subject.</w:t>
            </w:r>
          </w:p>
          <w:p w:rsidR="00E6249B" w:rsidRDefault="00E6249B" w:rsidP="00E6249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 </w:t>
            </w:r>
            <w:r w:rsidR="0082355C">
              <w:rPr>
                <w:rFonts w:ascii="Arial Narrow" w:hAnsi="Arial Narrow"/>
                <w:sz w:val="20"/>
                <w:szCs w:val="20"/>
              </w:rPr>
              <w:t>depth</w:t>
            </w:r>
            <w:r>
              <w:rPr>
                <w:rFonts w:ascii="Arial Narrow" w:hAnsi="Arial Narrow"/>
                <w:sz w:val="20"/>
                <w:szCs w:val="20"/>
              </w:rPr>
              <w:t xml:space="preserve"> knowledge of graphic </w:t>
            </w:r>
            <w:r w:rsidR="0082355C">
              <w:rPr>
                <w:rFonts w:ascii="Arial Narrow" w:hAnsi="Arial Narrow"/>
                <w:sz w:val="20"/>
                <w:szCs w:val="20"/>
              </w:rPr>
              <w:t>components.</w:t>
            </w:r>
          </w:p>
          <w:p w:rsidR="00E6249B" w:rsidRPr="00C4478E" w:rsidRDefault="00E6249B" w:rsidP="00E6249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E6249B" w:rsidRDefault="00E6249B" w:rsidP="00E6249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C4478E">
              <w:rPr>
                <w:rFonts w:ascii="Arial Narrow" w:hAnsi="Arial Narrow"/>
                <w:sz w:val="20"/>
                <w:szCs w:val="20"/>
              </w:rPr>
              <w:t xml:space="preserve">Peer and teacher led discussions using professional language to </w:t>
            </w:r>
            <w:r>
              <w:rPr>
                <w:rFonts w:ascii="Arial Narrow" w:hAnsi="Arial Narrow"/>
                <w:sz w:val="20"/>
                <w:szCs w:val="20"/>
              </w:rPr>
              <w:t>peer evaluate others work.</w:t>
            </w:r>
          </w:p>
          <w:p w:rsidR="0087111A" w:rsidRDefault="0087111A" w:rsidP="00FB5B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3" w:type="dxa"/>
          </w:tcPr>
          <w:p w:rsidR="0087111A" w:rsidRDefault="0087111A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87111A" w:rsidRDefault="0087111A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B5019">
              <w:rPr>
                <w:rFonts w:ascii="Arial Narrow" w:hAnsi="Arial Narrow"/>
                <w:b/>
                <w:sz w:val="20"/>
                <w:szCs w:val="20"/>
              </w:rPr>
              <w:t>Topic description-</w:t>
            </w:r>
          </w:p>
          <w:p w:rsidR="001779EB" w:rsidRDefault="001779EB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779EB" w:rsidRDefault="001779EB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779EB">
              <w:rPr>
                <w:rFonts w:ascii="Arial Narrow" w:hAnsi="Arial Narrow"/>
                <w:sz w:val="20"/>
                <w:szCs w:val="20"/>
              </w:rPr>
              <w:t>Unit 4 Graphic design portfolio</w:t>
            </w:r>
          </w:p>
          <w:p w:rsidR="001779EB" w:rsidRPr="001779EB" w:rsidRDefault="001779EB" w:rsidP="001779EB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779EB">
              <w:rPr>
                <w:rFonts w:ascii="Arial Narrow" w:hAnsi="Arial Narrow"/>
                <w:b/>
                <w:sz w:val="20"/>
                <w:szCs w:val="20"/>
              </w:rPr>
              <w:t xml:space="preserve">Subject Key piece- </w:t>
            </w:r>
          </w:p>
          <w:p w:rsidR="001779EB" w:rsidRDefault="001779EB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730D11" w:rsidRDefault="00730D11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Pupils will have a knowledge of types of work in the graphic design industry. </w:t>
            </w:r>
          </w:p>
          <w:p w:rsidR="00730D11" w:rsidRDefault="00730D11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Have an understanding of different presentation methods and how they can link to the jobs.</w:t>
            </w:r>
          </w:p>
          <w:p w:rsidR="00730D11" w:rsidRDefault="00730D11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Gain skill and knowledge of how to </w:t>
            </w:r>
            <w:r w:rsidR="00B0556A">
              <w:rPr>
                <w:rFonts w:ascii="Arial Narrow" w:hAnsi="Arial Narrow"/>
                <w:sz w:val="20"/>
                <w:szCs w:val="20"/>
              </w:rPr>
              <w:t>create</w:t>
            </w:r>
            <w:r>
              <w:rPr>
                <w:rFonts w:ascii="Arial Narrow" w:hAnsi="Arial Narrow"/>
                <w:sz w:val="20"/>
                <w:szCs w:val="20"/>
              </w:rPr>
              <w:t xml:space="preserve"> a portfolio that presents their best work</w:t>
            </w:r>
            <w:r w:rsidR="00A54AC6">
              <w:rPr>
                <w:rFonts w:ascii="Arial Narrow" w:hAnsi="Arial Narrow"/>
                <w:sz w:val="20"/>
                <w:szCs w:val="20"/>
              </w:rPr>
              <w:t xml:space="preserve"> in a physical format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730D11" w:rsidRPr="001779EB" w:rsidRDefault="00730D11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A641F1" w:rsidRDefault="0087111A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B5019">
              <w:rPr>
                <w:rFonts w:ascii="Arial Narrow" w:hAnsi="Arial Narrow"/>
                <w:b/>
                <w:sz w:val="20"/>
                <w:szCs w:val="20"/>
              </w:rPr>
              <w:t xml:space="preserve">Assessment- </w:t>
            </w:r>
          </w:p>
          <w:p w:rsidR="00A641F1" w:rsidRDefault="00A641F1" w:rsidP="00A641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6521F">
              <w:rPr>
                <w:rFonts w:ascii="Arial Narrow" w:hAnsi="Arial Narrow"/>
                <w:sz w:val="20"/>
                <w:szCs w:val="20"/>
              </w:rPr>
              <w:t>Pupils will be assessed against the NCFE VCERT Criteria</w:t>
            </w:r>
            <w:r>
              <w:rPr>
                <w:rFonts w:ascii="Arial Narrow" w:hAnsi="Arial Narrow"/>
                <w:sz w:val="20"/>
                <w:szCs w:val="20"/>
              </w:rPr>
              <w:t xml:space="preserve"> for that unit.</w:t>
            </w:r>
          </w:p>
          <w:p w:rsidR="005B0149" w:rsidRDefault="005B0149" w:rsidP="00A641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5B0149" w:rsidRDefault="005B0149" w:rsidP="00A641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Pupils can describe entry routes in to the graphics industry.</w:t>
            </w:r>
          </w:p>
          <w:p w:rsidR="005B0149" w:rsidRDefault="005B0149" w:rsidP="00A641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5B0149" w:rsidRDefault="005B0149" w:rsidP="00A641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Production of a portfolio showing their technical skills.</w:t>
            </w:r>
          </w:p>
          <w:p w:rsidR="00A641F1" w:rsidRPr="008B5019" w:rsidRDefault="00A641F1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51C84" w:rsidRPr="00A12EC4" w:rsidRDefault="008B5019" w:rsidP="00A12EC4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B5019">
              <w:rPr>
                <w:rFonts w:ascii="Arial Narrow" w:hAnsi="Arial Narrow"/>
                <w:b/>
                <w:sz w:val="20"/>
                <w:szCs w:val="20"/>
              </w:rPr>
              <w:t>Literacy focus- Oracy</w:t>
            </w:r>
          </w:p>
          <w:p w:rsidR="00E6249B" w:rsidRDefault="00E6249B" w:rsidP="00E6249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C4478E">
              <w:rPr>
                <w:rFonts w:ascii="Arial Narrow" w:hAnsi="Arial Narrow"/>
                <w:sz w:val="20"/>
                <w:szCs w:val="20"/>
              </w:rPr>
              <w:t>Key vocabulary linked to subject.</w:t>
            </w:r>
          </w:p>
          <w:p w:rsidR="00E6249B" w:rsidRDefault="00E6249B" w:rsidP="00E6249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 </w:t>
            </w:r>
            <w:r w:rsidR="0082355C">
              <w:rPr>
                <w:rFonts w:ascii="Arial Narrow" w:hAnsi="Arial Narrow"/>
                <w:sz w:val="20"/>
                <w:szCs w:val="20"/>
              </w:rPr>
              <w:t>depth</w:t>
            </w:r>
            <w:r>
              <w:rPr>
                <w:rFonts w:ascii="Arial Narrow" w:hAnsi="Arial Narrow"/>
                <w:sz w:val="20"/>
                <w:szCs w:val="20"/>
              </w:rPr>
              <w:t xml:space="preserve"> knowledge of graphic </w:t>
            </w:r>
            <w:r w:rsidR="0082355C">
              <w:rPr>
                <w:rFonts w:ascii="Arial Narrow" w:hAnsi="Arial Narrow"/>
                <w:sz w:val="20"/>
                <w:szCs w:val="20"/>
              </w:rPr>
              <w:t>components.</w:t>
            </w:r>
          </w:p>
          <w:p w:rsidR="00E6249B" w:rsidRPr="00C4478E" w:rsidRDefault="00E6249B" w:rsidP="00E6249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E6249B" w:rsidRDefault="00E6249B" w:rsidP="00E6249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C4478E">
              <w:rPr>
                <w:rFonts w:ascii="Arial Narrow" w:hAnsi="Arial Narrow"/>
                <w:sz w:val="20"/>
                <w:szCs w:val="20"/>
              </w:rPr>
              <w:t xml:space="preserve">Peer and teacher led discussions using professional language to </w:t>
            </w:r>
            <w:r>
              <w:rPr>
                <w:rFonts w:ascii="Arial Narrow" w:hAnsi="Arial Narrow"/>
                <w:sz w:val="20"/>
                <w:szCs w:val="20"/>
              </w:rPr>
              <w:t>peer evaluate others work.</w:t>
            </w:r>
          </w:p>
          <w:p w:rsidR="00E6249B" w:rsidRDefault="00E6249B" w:rsidP="00FB5B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3" w:type="dxa"/>
          </w:tcPr>
          <w:p w:rsidR="00751C84" w:rsidRDefault="00751C84" w:rsidP="00FB5B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87111A" w:rsidRDefault="0087111A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B5019">
              <w:rPr>
                <w:rFonts w:ascii="Arial Narrow" w:hAnsi="Arial Narrow"/>
                <w:b/>
                <w:sz w:val="20"/>
                <w:szCs w:val="20"/>
              </w:rPr>
              <w:t>Topic description-</w:t>
            </w:r>
          </w:p>
          <w:p w:rsidR="001779EB" w:rsidRDefault="001779EB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779EB" w:rsidRPr="001779EB" w:rsidRDefault="001779EB" w:rsidP="001779E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779EB">
              <w:rPr>
                <w:rFonts w:ascii="Arial Narrow" w:hAnsi="Arial Narrow"/>
                <w:sz w:val="20"/>
                <w:szCs w:val="20"/>
              </w:rPr>
              <w:t>Unit 4 Graphic design portfolio</w:t>
            </w:r>
          </w:p>
          <w:p w:rsidR="001779EB" w:rsidRDefault="001779EB" w:rsidP="001779EB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779EB">
              <w:rPr>
                <w:rFonts w:ascii="Arial Narrow" w:hAnsi="Arial Narrow"/>
                <w:b/>
                <w:sz w:val="20"/>
                <w:szCs w:val="20"/>
              </w:rPr>
              <w:t xml:space="preserve">Subject Key piece- </w:t>
            </w:r>
          </w:p>
          <w:p w:rsidR="00E32669" w:rsidRDefault="00E32669" w:rsidP="001779EB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32669" w:rsidRDefault="00E32669" w:rsidP="001779E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D713A">
              <w:rPr>
                <w:rFonts w:ascii="Arial Narrow" w:hAnsi="Arial Narrow"/>
                <w:sz w:val="20"/>
                <w:szCs w:val="20"/>
              </w:rPr>
              <w:t>Pupils will develop their understanding of evaluation skills and gain knowledge of how to implement this in to a written report.</w:t>
            </w:r>
          </w:p>
          <w:p w:rsidR="001D713A" w:rsidRPr="001D713A" w:rsidRDefault="001D713A" w:rsidP="001779E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Pupils will be able to recognise their </w:t>
            </w:r>
            <w:r w:rsidR="00B0556A">
              <w:rPr>
                <w:rFonts w:ascii="Arial Narrow" w:hAnsi="Arial Narrow"/>
                <w:sz w:val="20"/>
                <w:szCs w:val="20"/>
              </w:rPr>
              <w:t>strengths</w:t>
            </w:r>
            <w:r>
              <w:rPr>
                <w:rFonts w:ascii="Arial Narrow" w:hAnsi="Arial Narrow"/>
                <w:sz w:val="20"/>
                <w:szCs w:val="20"/>
              </w:rPr>
              <w:t xml:space="preserve"> and weaknesses in the subject area and suggest how to improve in each area.</w:t>
            </w:r>
          </w:p>
          <w:p w:rsidR="001779EB" w:rsidRPr="008B5019" w:rsidRDefault="001779EB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1076A" w:rsidRDefault="0087111A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B5019">
              <w:rPr>
                <w:rFonts w:ascii="Arial Narrow" w:hAnsi="Arial Narrow"/>
                <w:b/>
                <w:sz w:val="20"/>
                <w:szCs w:val="20"/>
              </w:rPr>
              <w:t xml:space="preserve">Assessment- </w:t>
            </w:r>
          </w:p>
          <w:p w:rsidR="0021076A" w:rsidRDefault="0021076A" w:rsidP="0021076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6521F">
              <w:rPr>
                <w:rFonts w:ascii="Arial Narrow" w:hAnsi="Arial Narrow"/>
                <w:sz w:val="20"/>
                <w:szCs w:val="20"/>
              </w:rPr>
              <w:t>Pupils will be assessed against the NCFE VCERT Criteria</w:t>
            </w:r>
            <w:r>
              <w:rPr>
                <w:rFonts w:ascii="Arial Narrow" w:hAnsi="Arial Narrow"/>
                <w:sz w:val="20"/>
                <w:szCs w:val="20"/>
              </w:rPr>
              <w:t xml:space="preserve"> for that unit.</w:t>
            </w:r>
          </w:p>
          <w:p w:rsidR="0021076A" w:rsidRPr="008B5019" w:rsidRDefault="0021076A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7111A" w:rsidRPr="00A12EC4" w:rsidRDefault="008B5019" w:rsidP="00A12EC4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B5019">
              <w:rPr>
                <w:rFonts w:ascii="Arial Narrow" w:hAnsi="Arial Narrow"/>
                <w:b/>
                <w:sz w:val="20"/>
                <w:szCs w:val="20"/>
              </w:rPr>
              <w:t>Literacy focus- Oracy</w:t>
            </w:r>
          </w:p>
          <w:p w:rsidR="00E6249B" w:rsidRDefault="00E6249B" w:rsidP="00E6249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C4478E">
              <w:rPr>
                <w:rFonts w:ascii="Arial Narrow" w:hAnsi="Arial Narrow"/>
                <w:sz w:val="20"/>
                <w:szCs w:val="20"/>
              </w:rPr>
              <w:t>Key vocabulary linked to subject.</w:t>
            </w:r>
          </w:p>
          <w:p w:rsidR="00E6249B" w:rsidRDefault="00E6249B" w:rsidP="00E6249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 </w:t>
            </w:r>
            <w:r w:rsidR="0082355C">
              <w:rPr>
                <w:rFonts w:ascii="Arial Narrow" w:hAnsi="Arial Narrow"/>
                <w:sz w:val="20"/>
                <w:szCs w:val="20"/>
              </w:rPr>
              <w:t>depth</w:t>
            </w:r>
            <w:r>
              <w:rPr>
                <w:rFonts w:ascii="Arial Narrow" w:hAnsi="Arial Narrow"/>
                <w:sz w:val="20"/>
                <w:szCs w:val="20"/>
              </w:rPr>
              <w:t xml:space="preserve"> knowledge of graphic </w:t>
            </w:r>
            <w:r w:rsidR="0082355C">
              <w:rPr>
                <w:rFonts w:ascii="Arial Narrow" w:hAnsi="Arial Narrow"/>
                <w:sz w:val="20"/>
                <w:szCs w:val="20"/>
              </w:rPr>
              <w:t>components.</w:t>
            </w:r>
          </w:p>
          <w:p w:rsidR="00E6249B" w:rsidRPr="00C4478E" w:rsidRDefault="00E6249B" w:rsidP="00E6249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E6249B" w:rsidRDefault="00E6249B" w:rsidP="00E6249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C4478E">
              <w:rPr>
                <w:rFonts w:ascii="Arial Narrow" w:hAnsi="Arial Narrow"/>
                <w:sz w:val="20"/>
                <w:szCs w:val="20"/>
              </w:rPr>
              <w:t xml:space="preserve">Peer and teacher led discussions using professional language to </w:t>
            </w:r>
            <w:r>
              <w:rPr>
                <w:rFonts w:ascii="Arial Narrow" w:hAnsi="Arial Narrow"/>
                <w:sz w:val="20"/>
                <w:szCs w:val="20"/>
              </w:rPr>
              <w:t>peer evaluate others work.</w:t>
            </w:r>
          </w:p>
          <w:p w:rsidR="00E6249B" w:rsidRDefault="00E6249B" w:rsidP="00FB5B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D8598A" w:rsidRDefault="00D8598A" w:rsidP="00FB5B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4" w:type="dxa"/>
          </w:tcPr>
          <w:p w:rsidR="00751C84" w:rsidRDefault="00751C84" w:rsidP="00FB5B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87111A" w:rsidRDefault="0087111A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B5019">
              <w:rPr>
                <w:rFonts w:ascii="Arial Narrow" w:hAnsi="Arial Narrow"/>
                <w:b/>
                <w:sz w:val="20"/>
                <w:szCs w:val="20"/>
              </w:rPr>
              <w:t>Topic description-</w:t>
            </w:r>
          </w:p>
          <w:p w:rsidR="001779EB" w:rsidRDefault="001779EB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779EB" w:rsidRPr="001779EB" w:rsidRDefault="0082355C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779EB">
              <w:rPr>
                <w:rFonts w:ascii="Arial Narrow" w:hAnsi="Arial Narrow"/>
                <w:sz w:val="20"/>
                <w:szCs w:val="20"/>
              </w:rPr>
              <w:t>Revision</w:t>
            </w:r>
            <w:r w:rsidR="001779EB" w:rsidRPr="001779EB">
              <w:rPr>
                <w:rFonts w:ascii="Arial Narrow" w:hAnsi="Arial Narrow"/>
                <w:sz w:val="20"/>
                <w:szCs w:val="20"/>
              </w:rPr>
              <w:t xml:space="preserve"> skills</w:t>
            </w:r>
          </w:p>
          <w:p w:rsidR="001779EB" w:rsidRDefault="001779EB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779EB" w:rsidRPr="001779EB" w:rsidRDefault="001779EB" w:rsidP="001779EB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779EB">
              <w:rPr>
                <w:rFonts w:ascii="Arial Narrow" w:hAnsi="Arial Narrow"/>
                <w:b/>
                <w:sz w:val="20"/>
                <w:szCs w:val="20"/>
              </w:rPr>
              <w:t xml:space="preserve">Subject Key piece- </w:t>
            </w:r>
          </w:p>
          <w:p w:rsidR="001779EB" w:rsidRDefault="001779EB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2428D" w:rsidRPr="003F4615" w:rsidRDefault="0012428D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F4615">
              <w:rPr>
                <w:rFonts w:ascii="Arial Narrow" w:hAnsi="Arial Narrow"/>
                <w:sz w:val="20"/>
                <w:szCs w:val="20"/>
              </w:rPr>
              <w:t xml:space="preserve">Revision </w:t>
            </w:r>
          </w:p>
          <w:p w:rsidR="0012428D" w:rsidRPr="00151D8B" w:rsidRDefault="0012428D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51D8B">
              <w:rPr>
                <w:rFonts w:ascii="Arial Narrow" w:hAnsi="Arial Narrow"/>
                <w:sz w:val="20"/>
                <w:szCs w:val="20"/>
              </w:rPr>
              <w:t>A range of knowledge recall sessions.</w:t>
            </w:r>
          </w:p>
          <w:p w:rsidR="0012428D" w:rsidRPr="00151D8B" w:rsidRDefault="0012428D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51D8B">
              <w:rPr>
                <w:rFonts w:ascii="Arial Narrow" w:hAnsi="Arial Narrow"/>
                <w:sz w:val="20"/>
                <w:szCs w:val="20"/>
              </w:rPr>
              <w:t>Study skills</w:t>
            </w:r>
            <w:r w:rsidR="003F4615">
              <w:rPr>
                <w:rFonts w:ascii="Arial Narrow" w:hAnsi="Arial Narrow"/>
                <w:sz w:val="20"/>
                <w:szCs w:val="20"/>
              </w:rPr>
              <w:t xml:space="preserve"> techniques</w:t>
            </w:r>
          </w:p>
          <w:p w:rsidR="0012428D" w:rsidRDefault="0012428D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51D8B">
              <w:rPr>
                <w:rFonts w:ascii="Arial Narrow" w:hAnsi="Arial Narrow"/>
                <w:sz w:val="20"/>
                <w:szCs w:val="20"/>
              </w:rPr>
              <w:t xml:space="preserve">Past examination papers </w:t>
            </w:r>
          </w:p>
          <w:p w:rsidR="003F4615" w:rsidRPr="00151D8B" w:rsidRDefault="003F4615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UNIT 3 recall and links to exam.</w:t>
            </w:r>
          </w:p>
          <w:p w:rsidR="0021076A" w:rsidRDefault="0087111A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B5019">
              <w:rPr>
                <w:rFonts w:ascii="Arial Narrow" w:hAnsi="Arial Narrow"/>
                <w:b/>
                <w:sz w:val="20"/>
                <w:szCs w:val="20"/>
              </w:rPr>
              <w:t xml:space="preserve">Assessment- </w:t>
            </w:r>
          </w:p>
          <w:p w:rsidR="00B83641" w:rsidRDefault="0021076A" w:rsidP="0021076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6521F">
              <w:rPr>
                <w:rFonts w:ascii="Arial Narrow" w:hAnsi="Arial Narrow"/>
                <w:sz w:val="20"/>
                <w:szCs w:val="20"/>
              </w:rPr>
              <w:t>Pupils will be assessed against the NCFE VCERT Criteria</w:t>
            </w:r>
            <w:r>
              <w:rPr>
                <w:rFonts w:ascii="Arial Narrow" w:hAnsi="Arial Narrow"/>
                <w:sz w:val="20"/>
                <w:szCs w:val="20"/>
              </w:rPr>
              <w:t xml:space="preserve"> for that unit.</w:t>
            </w:r>
          </w:p>
          <w:p w:rsidR="0021076A" w:rsidRPr="00A12EC4" w:rsidRDefault="0082355C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Final</w:t>
            </w:r>
            <w:r w:rsidR="00B83641">
              <w:rPr>
                <w:rFonts w:ascii="Arial Narrow" w:hAnsi="Arial Narrow"/>
                <w:sz w:val="20"/>
                <w:szCs w:val="20"/>
              </w:rPr>
              <w:t xml:space="preserve"> Exam set by the board</w:t>
            </w:r>
          </w:p>
          <w:p w:rsidR="008B5019" w:rsidRDefault="008B5019" w:rsidP="008B5019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B5019">
              <w:rPr>
                <w:rFonts w:ascii="Arial Narrow" w:hAnsi="Arial Narrow"/>
                <w:b/>
                <w:sz w:val="20"/>
                <w:szCs w:val="20"/>
              </w:rPr>
              <w:t>Literacy focus- Oracy</w:t>
            </w:r>
          </w:p>
          <w:p w:rsidR="00E6249B" w:rsidRPr="008B5019" w:rsidRDefault="00E6249B" w:rsidP="008B5019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6249B" w:rsidRDefault="00E6249B" w:rsidP="00E6249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C4478E">
              <w:rPr>
                <w:rFonts w:ascii="Arial Narrow" w:hAnsi="Arial Narrow"/>
                <w:sz w:val="20"/>
                <w:szCs w:val="20"/>
              </w:rPr>
              <w:t>Key vocabulary linked to subject.</w:t>
            </w:r>
          </w:p>
          <w:p w:rsidR="00E6249B" w:rsidRPr="00C4478E" w:rsidRDefault="00E6249B" w:rsidP="00E6249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 </w:t>
            </w:r>
            <w:r w:rsidR="0082355C">
              <w:rPr>
                <w:rFonts w:ascii="Arial Narrow" w:hAnsi="Arial Narrow"/>
                <w:sz w:val="20"/>
                <w:szCs w:val="20"/>
              </w:rPr>
              <w:t>depth</w:t>
            </w:r>
            <w:r>
              <w:rPr>
                <w:rFonts w:ascii="Arial Narrow" w:hAnsi="Arial Narrow"/>
                <w:sz w:val="20"/>
                <w:szCs w:val="20"/>
              </w:rPr>
              <w:t xml:space="preserve"> knowledge of graphic </w:t>
            </w:r>
            <w:r w:rsidR="0082355C">
              <w:rPr>
                <w:rFonts w:ascii="Arial Narrow" w:hAnsi="Arial Narrow"/>
                <w:sz w:val="20"/>
                <w:szCs w:val="20"/>
              </w:rPr>
              <w:t>components.</w:t>
            </w:r>
          </w:p>
          <w:p w:rsidR="00E6249B" w:rsidRDefault="00E6249B" w:rsidP="00E6249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C4478E">
              <w:rPr>
                <w:rFonts w:ascii="Arial Narrow" w:hAnsi="Arial Narrow"/>
                <w:sz w:val="20"/>
                <w:szCs w:val="20"/>
              </w:rPr>
              <w:t xml:space="preserve">Peer and teacher led discussions using professional language to </w:t>
            </w:r>
            <w:r>
              <w:rPr>
                <w:rFonts w:ascii="Arial Narrow" w:hAnsi="Arial Narrow"/>
                <w:sz w:val="20"/>
                <w:szCs w:val="20"/>
              </w:rPr>
              <w:t>peer evaluate others work.</w:t>
            </w:r>
          </w:p>
          <w:p w:rsidR="0087111A" w:rsidRDefault="0087111A" w:rsidP="00FB5B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3" w:type="dxa"/>
          </w:tcPr>
          <w:p w:rsidR="00751C84" w:rsidRDefault="00751C84" w:rsidP="00FB5B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87111A" w:rsidRDefault="0087111A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B5019">
              <w:rPr>
                <w:rFonts w:ascii="Arial Narrow" w:hAnsi="Arial Narrow"/>
                <w:b/>
                <w:sz w:val="20"/>
                <w:szCs w:val="20"/>
              </w:rPr>
              <w:t>Topic description-</w:t>
            </w:r>
            <w:r w:rsidR="00A44A04">
              <w:rPr>
                <w:rFonts w:ascii="Arial Narrow" w:hAnsi="Arial Narrow"/>
                <w:b/>
                <w:sz w:val="20"/>
                <w:szCs w:val="20"/>
              </w:rPr>
              <w:t xml:space="preserve"> N/A</w:t>
            </w:r>
          </w:p>
          <w:p w:rsidR="001779EB" w:rsidRPr="008B5019" w:rsidRDefault="001779EB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91EA7" w:rsidRPr="001779EB" w:rsidRDefault="00D91EA7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779EB">
              <w:rPr>
                <w:rFonts w:ascii="Arial Narrow" w:hAnsi="Arial Narrow"/>
                <w:sz w:val="20"/>
                <w:szCs w:val="20"/>
              </w:rPr>
              <w:t>Revision skills</w:t>
            </w:r>
            <w:r w:rsidR="00A12EC4">
              <w:rPr>
                <w:rFonts w:ascii="Arial Narrow" w:hAnsi="Arial Narrow"/>
                <w:sz w:val="20"/>
                <w:szCs w:val="20"/>
              </w:rPr>
              <w:t>- Preparation and exam technique</w:t>
            </w:r>
          </w:p>
          <w:p w:rsidR="001779EB" w:rsidRPr="008B5019" w:rsidRDefault="001779EB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7111A" w:rsidRPr="008B5019" w:rsidRDefault="0087111A" w:rsidP="0087111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B5019">
              <w:rPr>
                <w:rFonts w:ascii="Arial Narrow" w:hAnsi="Arial Narrow"/>
                <w:b/>
                <w:sz w:val="20"/>
                <w:szCs w:val="20"/>
              </w:rPr>
              <w:t xml:space="preserve">Assessment- </w:t>
            </w:r>
          </w:p>
          <w:p w:rsidR="008B5019" w:rsidRPr="00A12EC4" w:rsidRDefault="008B5019" w:rsidP="008B5019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12EC4">
              <w:rPr>
                <w:rFonts w:ascii="Arial Narrow" w:hAnsi="Arial Narrow"/>
                <w:sz w:val="20"/>
                <w:szCs w:val="20"/>
              </w:rPr>
              <w:t>Literacy focus- Oracy</w:t>
            </w:r>
            <w:r w:rsidR="00A12EC4" w:rsidRPr="00A12EC4">
              <w:rPr>
                <w:rFonts w:ascii="Arial Narrow" w:hAnsi="Arial Narrow"/>
                <w:sz w:val="20"/>
                <w:szCs w:val="20"/>
              </w:rPr>
              <w:t>-</w:t>
            </w:r>
          </w:p>
          <w:p w:rsidR="00A12EC4" w:rsidRPr="00A12EC4" w:rsidRDefault="00A12EC4" w:rsidP="008B5019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12EC4">
              <w:rPr>
                <w:rFonts w:ascii="Arial Narrow" w:hAnsi="Arial Narrow"/>
                <w:sz w:val="20"/>
                <w:szCs w:val="20"/>
              </w:rPr>
              <w:t>Review of key subject specific language</w:t>
            </w:r>
          </w:p>
          <w:p w:rsidR="00A12EC4" w:rsidRPr="00A12EC4" w:rsidRDefault="00A12EC4" w:rsidP="008B5019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12EC4">
              <w:rPr>
                <w:rFonts w:ascii="Arial Narrow" w:hAnsi="Arial Narrow"/>
                <w:sz w:val="20"/>
                <w:szCs w:val="20"/>
              </w:rPr>
              <w:t>Exam strategy and technique</w:t>
            </w:r>
          </w:p>
          <w:p w:rsidR="00A12EC4" w:rsidRPr="00A12EC4" w:rsidRDefault="00A12EC4" w:rsidP="008B5019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12EC4">
              <w:rPr>
                <w:rFonts w:ascii="Arial Narrow" w:hAnsi="Arial Narrow"/>
                <w:sz w:val="20"/>
                <w:szCs w:val="20"/>
              </w:rPr>
              <w:t>Exam question breakdown extracting key information from the question</w:t>
            </w:r>
          </w:p>
          <w:p w:rsidR="0087111A" w:rsidRDefault="0087111A" w:rsidP="00FB5B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6F5C" w:rsidRPr="00695317" w:rsidTr="00424121">
        <w:tc>
          <w:tcPr>
            <w:tcW w:w="1902" w:type="dxa"/>
          </w:tcPr>
          <w:p w:rsidR="000A2517" w:rsidRDefault="000A2517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A2517" w:rsidRDefault="000A2517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YR 11 Hospitality &amp; Catering</w:t>
            </w:r>
          </w:p>
          <w:p w:rsidR="000A2517" w:rsidRDefault="000A2517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A2517" w:rsidRDefault="000A2517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A2517" w:rsidRDefault="000A2517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A2517" w:rsidRDefault="000A2517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A2517" w:rsidRDefault="000A2517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A2517" w:rsidRDefault="000A2517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A2517" w:rsidRDefault="000A2517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A2517" w:rsidRDefault="000A2517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A2517" w:rsidRDefault="000A2517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A2517" w:rsidRDefault="000A2517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A2517" w:rsidRDefault="000A2517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07" w:type="dxa"/>
          </w:tcPr>
          <w:p w:rsidR="000A2517" w:rsidRDefault="000A2517" w:rsidP="00FB5B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87111A" w:rsidRDefault="0087111A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Topic description-</w:t>
            </w:r>
          </w:p>
          <w:p w:rsidR="0087111A" w:rsidRDefault="0087111A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Assessment- </w:t>
            </w:r>
          </w:p>
          <w:p w:rsidR="0087111A" w:rsidRDefault="0087111A" w:rsidP="00FB5B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2" w:type="dxa"/>
          </w:tcPr>
          <w:p w:rsidR="0087111A" w:rsidRDefault="0087111A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87111A" w:rsidRDefault="0087111A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Topic description-</w:t>
            </w:r>
          </w:p>
          <w:p w:rsidR="0087111A" w:rsidRDefault="0087111A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Assessment- </w:t>
            </w:r>
          </w:p>
          <w:p w:rsidR="000A2517" w:rsidRDefault="000A2517" w:rsidP="00FB5B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3" w:type="dxa"/>
          </w:tcPr>
          <w:p w:rsidR="000A2517" w:rsidRDefault="000A2517" w:rsidP="00FB5B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87111A" w:rsidRDefault="0087111A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Topic description-</w:t>
            </w:r>
          </w:p>
          <w:p w:rsidR="0087111A" w:rsidRDefault="0087111A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Assessment- </w:t>
            </w:r>
          </w:p>
          <w:p w:rsidR="0087111A" w:rsidRDefault="0087111A" w:rsidP="00FB5B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3" w:type="dxa"/>
          </w:tcPr>
          <w:p w:rsidR="000A2517" w:rsidRDefault="000A2517" w:rsidP="00FB5B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87111A" w:rsidRDefault="0087111A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Topic description-</w:t>
            </w:r>
          </w:p>
          <w:p w:rsidR="0087111A" w:rsidRDefault="0087111A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Assessment- </w:t>
            </w:r>
          </w:p>
          <w:p w:rsidR="0087111A" w:rsidRDefault="0087111A" w:rsidP="00FB5B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4" w:type="dxa"/>
          </w:tcPr>
          <w:p w:rsidR="000A2517" w:rsidRDefault="000A2517" w:rsidP="00FB5B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87111A" w:rsidRDefault="0087111A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Topic description-</w:t>
            </w:r>
          </w:p>
          <w:p w:rsidR="0087111A" w:rsidRDefault="0087111A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Assessment- </w:t>
            </w:r>
          </w:p>
          <w:p w:rsidR="0087111A" w:rsidRDefault="0087111A" w:rsidP="00FB5B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3" w:type="dxa"/>
          </w:tcPr>
          <w:p w:rsidR="000A2517" w:rsidRDefault="000A2517" w:rsidP="00FB5B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87111A" w:rsidRDefault="0087111A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Topic description-</w:t>
            </w:r>
          </w:p>
          <w:p w:rsidR="0087111A" w:rsidRDefault="0087111A" w:rsidP="0087111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Assessment- </w:t>
            </w:r>
          </w:p>
          <w:p w:rsidR="0087111A" w:rsidRDefault="0087111A" w:rsidP="00FB5B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50788" w:rsidRPr="003E5ED2" w:rsidRDefault="00950788" w:rsidP="00F819AE"/>
    <w:sectPr w:rsidR="00950788" w:rsidRPr="003E5ED2" w:rsidSect="00FF7B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83B"/>
    <w:multiLevelType w:val="hybridMultilevel"/>
    <w:tmpl w:val="94A8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2231"/>
    <w:multiLevelType w:val="hybridMultilevel"/>
    <w:tmpl w:val="F7E6CED0"/>
    <w:lvl w:ilvl="0" w:tplc="37005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0782A"/>
    <w:multiLevelType w:val="hybridMultilevel"/>
    <w:tmpl w:val="5518E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5013D"/>
    <w:multiLevelType w:val="hybridMultilevel"/>
    <w:tmpl w:val="6C8C8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8068C"/>
    <w:multiLevelType w:val="hybridMultilevel"/>
    <w:tmpl w:val="CCD23978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63964AEC"/>
    <w:multiLevelType w:val="hybridMultilevel"/>
    <w:tmpl w:val="29E24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622C4"/>
    <w:multiLevelType w:val="hybridMultilevel"/>
    <w:tmpl w:val="D4F09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4122D"/>
    <w:multiLevelType w:val="hybridMultilevel"/>
    <w:tmpl w:val="153AC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A9"/>
    <w:rsid w:val="0000076C"/>
    <w:rsid w:val="0002464C"/>
    <w:rsid w:val="00036F5C"/>
    <w:rsid w:val="00071A37"/>
    <w:rsid w:val="00074C24"/>
    <w:rsid w:val="00084CF0"/>
    <w:rsid w:val="00090986"/>
    <w:rsid w:val="000A2517"/>
    <w:rsid w:val="000B1A9B"/>
    <w:rsid w:val="000D7210"/>
    <w:rsid w:val="000E6616"/>
    <w:rsid w:val="000F27A8"/>
    <w:rsid w:val="0012428D"/>
    <w:rsid w:val="001463FC"/>
    <w:rsid w:val="00151D8B"/>
    <w:rsid w:val="001648E0"/>
    <w:rsid w:val="00167490"/>
    <w:rsid w:val="001777B5"/>
    <w:rsid w:val="001779EB"/>
    <w:rsid w:val="001C23B1"/>
    <w:rsid w:val="001D713A"/>
    <w:rsid w:val="0021030D"/>
    <w:rsid w:val="0021076A"/>
    <w:rsid w:val="00210E1F"/>
    <w:rsid w:val="00221CD1"/>
    <w:rsid w:val="00235E07"/>
    <w:rsid w:val="00246524"/>
    <w:rsid w:val="00252A3D"/>
    <w:rsid w:val="00272CAB"/>
    <w:rsid w:val="00282711"/>
    <w:rsid w:val="002979B9"/>
    <w:rsid w:val="002B4A43"/>
    <w:rsid w:val="002D00EA"/>
    <w:rsid w:val="002D7FB6"/>
    <w:rsid w:val="00302BF9"/>
    <w:rsid w:val="00336FE9"/>
    <w:rsid w:val="00376004"/>
    <w:rsid w:val="00376CA3"/>
    <w:rsid w:val="003E237B"/>
    <w:rsid w:val="003E5ED2"/>
    <w:rsid w:val="003F4615"/>
    <w:rsid w:val="00424121"/>
    <w:rsid w:val="0042632A"/>
    <w:rsid w:val="00441B05"/>
    <w:rsid w:val="00446E64"/>
    <w:rsid w:val="004668CB"/>
    <w:rsid w:val="00480080"/>
    <w:rsid w:val="004A4084"/>
    <w:rsid w:val="004D7775"/>
    <w:rsid w:val="004E3114"/>
    <w:rsid w:val="004F0AEF"/>
    <w:rsid w:val="004F0F32"/>
    <w:rsid w:val="00544552"/>
    <w:rsid w:val="005800E8"/>
    <w:rsid w:val="00595381"/>
    <w:rsid w:val="005B0149"/>
    <w:rsid w:val="005D48C6"/>
    <w:rsid w:val="00622580"/>
    <w:rsid w:val="00656390"/>
    <w:rsid w:val="006618F3"/>
    <w:rsid w:val="00691570"/>
    <w:rsid w:val="00695317"/>
    <w:rsid w:val="007136DC"/>
    <w:rsid w:val="007158C2"/>
    <w:rsid w:val="00730D11"/>
    <w:rsid w:val="007476D0"/>
    <w:rsid w:val="00751C84"/>
    <w:rsid w:val="007C210E"/>
    <w:rsid w:val="00822F52"/>
    <w:rsid w:val="0082355C"/>
    <w:rsid w:val="008255B0"/>
    <w:rsid w:val="00826587"/>
    <w:rsid w:val="00851370"/>
    <w:rsid w:val="0087111A"/>
    <w:rsid w:val="0088192D"/>
    <w:rsid w:val="00887A86"/>
    <w:rsid w:val="00894E82"/>
    <w:rsid w:val="008B5019"/>
    <w:rsid w:val="008D14AE"/>
    <w:rsid w:val="008E0456"/>
    <w:rsid w:val="00901BE5"/>
    <w:rsid w:val="00905238"/>
    <w:rsid w:val="00925F72"/>
    <w:rsid w:val="00950788"/>
    <w:rsid w:val="00971A29"/>
    <w:rsid w:val="009A69CC"/>
    <w:rsid w:val="009B2A0E"/>
    <w:rsid w:val="009D03A0"/>
    <w:rsid w:val="009D577D"/>
    <w:rsid w:val="009D70B8"/>
    <w:rsid w:val="00A12EC4"/>
    <w:rsid w:val="00A25932"/>
    <w:rsid w:val="00A44A04"/>
    <w:rsid w:val="00A54AC6"/>
    <w:rsid w:val="00A641F1"/>
    <w:rsid w:val="00A6521F"/>
    <w:rsid w:val="00A76DA5"/>
    <w:rsid w:val="00A87F36"/>
    <w:rsid w:val="00AD78CF"/>
    <w:rsid w:val="00AE5D58"/>
    <w:rsid w:val="00B0556A"/>
    <w:rsid w:val="00B26E96"/>
    <w:rsid w:val="00B46ACA"/>
    <w:rsid w:val="00B72983"/>
    <w:rsid w:val="00B83641"/>
    <w:rsid w:val="00B874DA"/>
    <w:rsid w:val="00B90DEB"/>
    <w:rsid w:val="00BA1C79"/>
    <w:rsid w:val="00BA26C0"/>
    <w:rsid w:val="00BB7764"/>
    <w:rsid w:val="00C0750D"/>
    <w:rsid w:val="00C4478E"/>
    <w:rsid w:val="00C517C9"/>
    <w:rsid w:val="00C60489"/>
    <w:rsid w:val="00C655AE"/>
    <w:rsid w:val="00CB492F"/>
    <w:rsid w:val="00D05B62"/>
    <w:rsid w:val="00D12CFB"/>
    <w:rsid w:val="00D24BD4"/>
    <w:rsid w:val="00D8598A"/>
    <w:rsid w:val="00D91EA7"/>
    <w:rsid w:val="00DB294C"/>
    <w:rsid w:val="00DB4B12"/>
    <w:rsid w:val="00E057D9"/>
    <w:rsid w:val="00E068AD"/>
    <w:rsid w:val="00E21974"/>
    <w:rsid w:val="00E27A37"/>
    <w:rsid w:val="00E31CE8"/>
    <w:rsid w:val="00E32669"/>
    <w:rsid w:val="00E5392A"/>
    <w:rsid w:val="00E6131C"/>
    <w:rsid w:val="00E6249B"/>
    <w:rsid w:val="00EA0474"/>
    <w:rsid w:val="00EC3864"/>
    <w:rsid w:val="00EC4DD5"/>
    <w:rsid w:val="00EF4683"/>
    <w:rsid w:val="00F01318"/>
    <w:rsid w:val="00F01F9E"/>
    <w:rsid w:val="00F550E3"/>
    <w:rsid w:val="00F67636"/>
    <w:rsid w:val="00F819AE"/>
    <w:rsid w:val="00FB5B76"/>
    <w:rsid w:val="00FE7436"/>
    <w:rsid w:val="00FF77A1"/>
    <w:rsid w:val="00FF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A378F"/>
  <w15:docId w15:val="{D0B7224A-D546-416F-81B3-DECEBF6C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ED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5ED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ED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5ED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5ED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5ED2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ED2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3E5ED2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5ED2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5ED2"/>
    <w:rPr>
      <w:rFonts w:ascii="Arial" w:eastAsiaTheme="majorEastAsia" w:hAnsi="Arial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E5ED2"/>
    <w:rPr>
      <w:rFonts w:ascii="Arial" w:eastAsiaTheme="majorEastAsia" w:hAnsi="Arial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E5E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5ED2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5E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5E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E5ED2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3E5ED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E5ED2"/>
    <w:rPr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5ED2"/>
    <w:rPr>
      <w:rFonts w:ascii="Arial" w:eastAsiaTheme="majorEastAsia" w:hAnsi="Arial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FF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estleighhigh.co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194DE-6C8C-4753-86C4-20663F49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3041</Words>
  <Characters>17336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Cuthberts Catholic High School</Company>
  <LinksUpToDate>false</LinksUpToDate>
  <CharactersWithSpaces>20337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 Tomlinson</dc:creator>
  <cp:lastModifiedBy>Tom McCormack</cp:lastModifiedBy>
  <cp:revision>2</cp:revision>
  <cp:lastPrinted>2020-01-20T12:43:00Z</cp:lastPrinted>
  <dcterms:created xsi:type="dcterms:W3CDTF">2020-01-21T12:01:00Z</dcterms:created>
  <dcterms:modified xsi:type="dcterms:W3CDTF">2020-01-21T12:01:00Z</dcterms:modified>
</cp:coreProperties>
</file>