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FB0" w:rsidRDefault="00733CFB">
      <w:pPr>
        <w:rPr>
          <w:rFonts w:ascii="Century Gothic" w:hAnsi="Century Gothic"/>
          <w:b/>
          <w:lang w:val="en-US"/>
        </w:rPr>
      </w:pPr>
      <w:r w:rsidRPr="00733CFB">
        <w:rPr>
          <w:rFonts w:ascii="Century Gothic" w:hAnsi="Century Gothic"/>
          <w:b/>
          <w:lang w:val="en-US"/>
        </w:rPr>
        <w:t>Week 2</w:t>
      </w:r>
      <w:r w:rsidR="00345414">
        <w:rPr>
          <w:rFonts w:ascii="Century Gothic" w:hAnsi="Century Gothic"/>
          <w:b/>
          <w:lang w:val="en-US"/>
        </w:rPr>
        <w:t xml:space="preserve"> -  Year 8</w:t>
      </w:r>
      <w:bookmarkStart w:id="0" w:name="_GoBack"/>
      <w:bookmarkEnd w:id="0"/>
    </w:p>
    <w:p w:rsidR="00733CFB" w:rsidRPr="00733CFB" w:rsidRDefault="00733CFB">
      <w:pPr>
        <w:rPr>
          <w:rFonts w:ascii="Century Gothic" w:hAnsi="Century Gothic"/>
          <w:b/>
          <w:lang w:val="en-US"/>
        </w:rPr>
      </w:pPr>
      <w:r>
        <w:rPr>
          <w:rFonts w:ascii="Century Gothic" w:hAnsi="Century Gothic"/>
          <w:b/>
          <w:lang w:val="en-US"/>
        </w:rPr>
        <w:t>Task 1</w:t>
      </w:r>
    </w:p>
    <w:p w:rsidR="00733CFB" w:rsidRDefault="00733CFB">
      <w:pPr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 xml:space="preserve">Write a paragraph on  what your plans are for when you leave school. </w:t>
      </w:r>
    </w:p>
    <w:p w:rsidR="00733CFB" w:rsidRDefault="00733CFB">
      <w:pPr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>What are you interested in? What subjects do you enjoy that you could take further?</w:t>
      </w:r>
    </w:p>
    <w:p w:rsidR="00733CFB" w:rsidRDefault="00733CFB">
      <w:pPr>
        <w:rPr>
          <w:rFonts w:ascii="Century Gothic" w:hAnsi="Century Gothic"/>
          <w:lang w:val="en-US"/>
        </w:rPr>
      </w:pPr>
    </w:p>
    <w:p w:rsidR="00733CFB" w:rsidRDefault="00733CFB">
      <w:pPr>
        <w:rPr>
          <w:rFonts w:ascii="Century Gothic" w:hAnsi="Century Gothic"/>
          <w:b/>
          <w:lang w:val="en-US"/>
        </w:rPr>
      </w:pPr>
      <w:r w:rsidRPr="00733CFB">
        <w:rPr>
          <w:rFonts w:ascii="Century Gothic" w:hAnsi="Century Gothic"/>
          <w:b/>
          <w:lang w:val="en-US"/>
        </w:rPr>
        <w:t>Task 2</w:t>
      </w:r>
    </w:p>
    <w:p w:rsidR="00345414" w:rsidRPr="00345414" w:rsidRDefault="00345414">
      <w:pPr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 xml:space="preserve">Next year you will have to think about your option subjects. </w:t>
      </w:r>
    </w:p>
    <w:p w:rsidR="00733CFB" w:rsidRPr="00733CFB" w:rsidRDefault="00733CFB">
      <w:pPr>
        <w:rPr>
          <w:rFonts w:ascii="Century Gothic" w:hAnsi="Century Gothic"/>
          <w:lang w:val="en-US"/>
        </w:rPr>
      </w:pPr>
      <w:r w:rsidRPr="00733CFB">
        <w:rPr>
          <w:rFonts w:ascii="Century Gothic" w:hAnsi="Century Gothic"/>
          <w:lang w:val="en-US"/>
        </w:rPr>
        <w:t>Complete the table bel</w:t>
      </w:r>
      <w:r>
        <w:rPr>
          <w:rFonts w:ascii="Century Gothic" w:hAnsi="Century Gothic"/>
          <w:lang w:val="en-US"/>
        </w:rPr>
        <w:t xml:space="preserve">ow </w:t>
      </w:r>
      <w:r w:rsidR="00345414">
        <w:rPr>
          <w:rFonts w:ascii="Century Gothic" w:hAnsi="Century Gothic"/>
          <w:lang w:val="en-US"/>
        </w:rPr>
        <w:t>reflecting on what subjects you want to pick and why</w:t>
      </w:r>
      <w:r>
        <w:rPr>
          <w:rFonts w:ascii="Century Gothic" w:hAnsi="Century Gothic"/>
          <w:lang w:val="en-US"/>
        </w:rPr>
        <w:t>.</w:t>
      </w:r>
      <w:r w:rsidR="00345414">
        <w:rPr>
          <w:rFonts w:ascii="Century Gothic" w:hAnsi="Century Gothic"/>
          <w:lang w:val="en-US"/>
        </w:rPr>
        <w:t xml:space="preserve"> You also need to include steps that you need to take to be able to succeed in these subjects.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2835"/>
        <w:gridCol w:w="3109"/>
        <w:gridCol w:w="2503"/>
      </w:tblGrid>
      <w:tr w:rsidR="00733CFB" w:rsidRPr="00733CFB" w:rsidTr="00345414">
        <w:tc>
          <w:tcPr>
            <w:tcW w:w="2235" w:type="dxa"/>
          </w:tcPr>
          <w:p w:rsidR="00733CFB" w:rsidRDefault="00733CFB" w:rsidP="00733CFB">
            <w:pPr>
              <w:jc w:val="center"/>
              <w:rPr>
                <w:rFonts w:ascii="Century Gothic" w:hAnsi="Century Gothic"/>
                <w:lang w:val="en-US"/>
              </w:rPr>
            </w:pPr>
          </w:p>
          <w:p w:rsidR="00733CFB" w:rsidRPr="00733CFB" w:rsidRDefault="00345414" w:rsidP="00733CFB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Subject</w:t>
            </w:r>
          </w:p>
        </w:tc>
        <w:tc>
          <w:tcPr>
            <w:tcW w:w="2835" w:type="dxa"/>
          </w:tcPr>
          <w:p w:rsidR="00733CFB" w:rsidRDefault="00733CFB" w:rsidP="00733CFB">
            <w:pPr>
              <w:jc w:val="center"/>
              <w:rPr>
                <w:rFonts w:ascii="Century Gothic" w:hAnsi="Century Gothic"/>
                <w:lang w:val="en-US"/>
              </w:rPr>
            </w:pPr>
          </w:p>
          <w:p w:rsidR="00733CFB" w:rsidRPr="00733CFB" w:rsidRDefault="00345414" w:rsidP="00733CFB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Reason you want to choose it at GCSE</w:t>
            </w:r>
          </w:p>
        </w:tc>
        <w:tc>
          <w:tcPr>
            <w:tcW w:w="3109" w:type="dxa"/>
          </w:tcPr>
          <w:p w:rsidR="00733CFB" w:rsidRDefault="00733CFB" w:rsidP="00733CFB">
            <w:pPr>
              <w:jc w:val="center"/>
              <w:rPr>
                <w:rFonts w:ascii="Century Gothic" w:hAnsi="Century Gothic"/>
                <w:lang w:val="en-US"/>
              </w:rPr>
            </w:pPr>
          </w:p>
          <w:p w:rsidR="00733CFB" w:rsidRPr="00733CFB" w:rsidRDefault="00345414" w:rsidP="00345414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How are you doing in that subject now? Are you on target? Do you complete all homework? What is your ATL like?</w:t>
            </w:r>
          </w:p>
        </w:tc>
        <w:tc>
          <w:tcPr>
            <w:tcW w:w="2503" w:type="dxa"/>
          </w:tcPr>
          <w:p w:rsidR="00345414" w:rsidRDefault="00345414" w:rsidP="00733CFB">
            <w:pPr>
              <w:jc w:val="center"/>
              <w:rPr>
                <w:rFonts w:ascii="Century Gothic" w:hAnsi="Century Gothic"/>
                <w:lang w:val="en-US"/>
              </w:rPr>
            </w:pPr>
          </w:p>
          <w:p w:rsidR="00733CFB" w:rsidRPr="00733CFB" w:rsidRDefault="00345414" w:rsidP="00733CFB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What could you do to improve at this subject?</w:t>
            </w:r>
          </w:p>
        </w:tc>
      </w:tr>
      <w:tr w:rsidR="00733CFB" w:rsidRPr="00733CFB" w:rsidTr="00345414">
        <w:tc>
          <w:tcPr>
            <w:tcW w:w="2235" w:type="dxa"/>
          </w:tcPr>
          <w:p w:rsidR="00733CFB" w:rsidRDefault="00733CFB">
            <w:pPr>
              <w:rPr>
                <w:rFonts w:ascii="Century Gothic" w:hAnsi="Century Gothic"/>
                <w:lang w:val="en-US"/>
              </w:rPr>
            </w:pPr>
          </w:p>
          <w:p w:rsidR="00733CFB" w:rsidRDefault="00733CFB">
            <w:pPr>
              <w:rPr>
                <w:rFonts w:ascii="Century Gothic" w:hAnsi="Century Gothic"/>
                <w:lang w:val="en-US"/>
              </w:rPr>
            </w:pPr>
          </w:p>
          <w:p w:rsidR="00733CFB" w:rsidRDefault="00733CFB">
            <w:pPr>
              <w:rPr>
                <w:rFonts w:ascii="Century Gothic" w:hAnsi="Century Gothic"/>
                <w:lang w:val="en-US"/>
              </w:rPr>
            </w:pPr>
          </w:p>
          <w:p w:rsidR="00733CFB" w:rsidRDefault="00733CFB">
            <w:pPr>
              <w:rPr>
                <w:rFonts w:ascii="Century Gothic" w:hAnsi="Century Gothic"/>
                <w:lang w:val="en-US"/>
              </w:rPr>
            </w:pPr>
          </w:p>
          <w:p w:rsidR="00733CFB" w:rsidRPr="00733CFB" w:rsidRDefault="00733CFB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835" w:type="dxa"/>
          </w:tcPr>
          <w:p w:rsidR="00733CFB" w:rsidRPr="00733CFB" w:rsidRDefault="00733CFB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3109" w:type="dxa"/>
          </w:tcPr>
          <w:p w:rsidR="00733CFB" w:rsidRPr="00733CFB" w:rsidRDefault="00733CFB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503" w:type="dxa"/>
          </w:tcPr>
          <w:p w:rsidR="00733CFB" w:rsidRPr="00733CFB" w:rsidRDefault="00733CFB">
            <w:pPr>
              <w:rPr>
                <w:rFonts w:ascii="Century Gothic" w:hAnsi="Century Gothic"/>
                <w:lang w:val="en-US"/>
              </w:rPr>
            </w:pPr>
          </w:p>
        </w:tc>
      </w:tr>
      <w:tr w:rsidR="00733CFB" w:rsidRPr="00733CFB" w:rsidTr="00345414">
        <w:tc>
          <w:tcPr>
            <w:tcW w:w="2235" w:type="dxa"/>
          </w:tcPr>
          <w:p w:rsidR="00733CFB" w:rsidRDefault="00733CFB">
            <w:pPr>
              <w:rPr>
                <w:rFonts w:ascii="Century Gothic" w:hAnsi="Century Gothic"/>
                <w:lang w:val="en-US"/>
              </w:rPr>
            </w:pPr>
          </w:p>
          <w:p w:rsidR="00733CFB" w:rsidRDefault="00733CFB">
            <w:pPr>
              <w:rPr>
                <w:rFonts w:ascii="Century Gothic" w:hAnsi="Century Gothic"/>
                <w:lang w:val="en-US"/>
              </w:rPr>
            </w:pPr>
          </w:p>
          <w:p w:rsidR="00733CFB" w:rsidRDefault="00733CFB">
            <w:pPr>
              <w:rPr>
                <w:rFonts w:ascii="Century Gothic" w:hAnsi="Century Gothic"/>
                <w:lang w:val="en-US"/>
              </w:rPr>
            </w:pPr>
          </w:p>
          <w:p w:rsidR="00733CFB" w:rsidRDefault="00733CFB">
            <w:pPr>
              <w:rPr>
                <w:rFonts w:ascii="Century Gothic" w:hAnsi="Century Gothic"/>
                <w:lang w:val="en-US"/>
              </w:rPr>
            </w:pPr>
          </w:p>
          <w:p w:rsidR="00733CFB" w:rsidRPr="00733CFB" w:rsidRDefault="00733CFB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835" w:type="dxa"/>
          </w:tcPr>
          <w:p w:rsidR="00733CFB" w:rsidRPr="00733CFB" w:rsidRDefault="00733CFB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3109" w:type="dxa"/>
          </w:tcPr>
          <w:p w:rsidR="00733CFB" w:rsidRPr="00733CFB" w:rsidRDefault="00733CFB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503" w:type="dxa"/>
          </w:tcPr>
          <w:p w:rsidR="00733CFB" w:rsidRPr="00733CFB" w:rsidRDefault="00733CFB">
            <w:pPr>
              <w:rPr>
                <w:rFonts w:ascii="Century Gothic" w:hAnsi="Century Gothic"/>
                <w:lang w:val="en-US"/>
              </w:rPr>
            </w:pPr>
          </w:p>
        </w:tc>
      </w:tr>
      <w:tr w:rsidR="00733CFB" w:rsidRPr="00733CFB" w:rsidTr="00345414">
        <w:tc>
          <w:tcPr>
            <w:tcW w:w="2235" w:type="dxa"/>
          </w:tcPr>
          <w:p w:rsidR="00733CFB" w:rsidRDefault="00733CFB">
            <w:pPr>
              <w:rPr>
                <w:rFonts w:ascii="Century Gothic" w:hAnsi="Century Gothic"/>
                <w:lang w:val="en-US"/>
              </w:rPr>
            </w:pPr>
          </w:p>
          <w:p w:rsidR="00733CFB" w:rsidRDefault="00733CFB">
            <w:pPr>
              <w:rPr>
                <w:rFonts w:ascii="Century Gothic" w:hAnsi="Century Gothic"/>
                <w:lang w:val="en-US"/>
              </w:rPr>
            </w:pPr>
          </w:p>
          <w:p w:rsidR="00733CFB" w:rsidRDefault="00733CFB">
            <w:pPr>
              <w:rPr>
                <w:rFonts w:ascii="Century Gothic" w:hAnsi="Century Gothic"/>
                <w:lang w:val="en-US"/>
              </w:rPr>
            </w:pPr>
          </w:p>
          <w:p w:rsidR="00733CFB" w:rsidRDefault="00733CFB">
            <w:pPr>
              <w:rPr>
                <w:rFonts w:ascii="Century Gothic" w:hAnsi="Century Gothic"/>
                <w:lang w:val="en-US"/>
              </w:rPr>
            </w:pPr>
          </w:p>
          <w:p w:rsidR="00733CFB" w:rsidRPr="00733CFB" w:rsidRDefault="00733CFB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835" w:type="dxa"/>
          </w:tcPr>
          <w:p w:rsidR="00733CFB" w:rsidRPr="00733CFB" w:rsidRDefault="00733CFB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3109" w:type="dxa"/>
          </w:tcPr>
          <w:p w:rsidR="00733CFB" w:rsidRPr="00733CFB" w:rsidRDefault="00733CFB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503" w:type="dxa"/>
          </w:tcPr>
          <w:p w:rsidR="00733CFB" w:rsidRPr="00733CFB" w:rsidRDefault="00733CFB">
            <w:pPr>
              <w:rPr>
                <w:rFonts w:ascii="Century Gothic" w:hAnsi="Century Gothic"/>
                <w:lang w:val="en-US"/>
              </w:rPr>
            </w:pPr>
          </w:p>
        </w:tc>
      </w:tr>
      <w:tr w:rsidR="00733CFB" w:rsidRPr="00733CFB" w:rsidTr="00345414">
        <w:tc>
          <w:tcPr>
            <w:tcW w:w="2235" w:type="dxa"/>
          </w:tcPr>
          <w:p w:rsidR="00733CFB" w:rsidRDefault="00733CFB">
            <w:pPr>
              <w:rPr>
                <w:rFonts w:ascii="Century Gothic" w:hAnsi="Century Gothic"/>
                <w:lang w:val="en-US"/>
              </w:rPr>
            </w:pPr>
          </w:p>
          <w:p w:rsidR="00733CFB" w:rsidRDefault="00733CFB">
            <w:pPr>
              <w:rPr>
                <w:rFonts w:ascii="Century Gothic" w:hAnsi="Century Gothic"/>
                <w:lang w:val="en-US"/>
              </w:rPr>
            </w:pPr>
          </w:p>
          <w:p w:rsidR="00733CFB" w:rsidRDefault="00733CFB">
            <w:pPr>
              <w:rPr>
                <w:rFonts w:ascii="Century Gothic" w:hAnsi="Century Gothic"/>
                <w:lang w:val="en-US"/>
              </w:rPr>
            </w:pPr>
          </w:p>
          <w:p w:rsidR="00733CFB" w:rsidRDefault="00733CFB">
            <w:pPr>
              <w:rPr>
                <w:rFonts w:ascii="Century Gothic" w:hAnsi="Century Gothic"/>
                <w:lang w:val="en-US"/>
              </w:rPr>
            </w:pPr>
          </w:p>
          <w:p w:rsidR="00733CFB" w:rsidRPr="00733CFB" w:rsidRDefault="00733CFB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835" w:type="dxa"/>
          </w:tcPr>
          <w:p w:rsidR="00733CFB" w:rsidRPr="00733CFB" w:rsidRDefault="00733CFB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3109" w:type="dxa"/>
          </w:tcPr>
          <w:p w:rsidR="00733CFB" w:rsidRPr="00733CFB" w:rsidRDefault="00733CFB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503" w:type="dxa"/>
          </w:tcPr>
          <w:p w:rsidR="00733CFB" w:rsidRPr="00733CFB" w:rsidRDefault="00733CFB">
            <w:pPr>
              <w:rPr>
                <w:rFonts w:ascii="Century Gothic" w:hAnsi="Century Gothic"/>
                <w:lang w:val="en-US"/>
              </w:rPr>
            </w:pPr>
          </w:p>
        </w:tc>
      </w:tr>
      <w:tr w:rsidR="00733CFB" w:rsidRPr="00733CFB" w:rsidTr="00345414">
        <w:tc>
          <w:tcPr>
            <w:tcW w:w="2235" w:type="dxa"/>
          </w:tcPr>
          <w:p w:rsidR="00733CFB" w:rsidRDefault="00733CFB">
            <w:pPr>
              <w:rPr>
                <w:rFonts w:ascii="Century Gothic" w:hAnsi="Century Gothic"/>
                <w:lang w:val="en-US"/>
              </w:rPr>
            </w:pPr>
          </w:p>
          <w:p w:rsidR="00733CFB" w:rsidRDefault="00733CFB">
            <w:pPr>
              <w:rPr>
                <w:rFonts w:ascii="Century Gothic" w:hAnsi="Century Gothic"/>
                <w:lang w:val="en-US"/>
              </w:rPr>
            </w:pPr>
          </w:p>
          <w:p w:rsidR="00733CFB" w:rsidRDefault="00733CFB">
            <w:pPr>
              <w:rPr>
                <w:rFonts w:ascii="Century Gothic" w:hAnsi="Century Gothic"/>
                <w:lang w:val="en-US"/>
              </w:rPr>
            </w:pPr>
          </w:p>
          <w:p w:rsidR="00733CFB" w:rsidRDefault="00733CFB">
            <w:pPr>
              <w:rPr>
                <w:rFonts w:ascii="Century Gothic" w:hAnsi="Century Gothic"/>
                <w:lang w:val="en-US"/>
              </w:rPr>
            </w:pPr>
          </w:p>
          <w:p w:rsidR="00733CFB" w:rsidRDefault="00733CFB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835" w:type="dxa"/>
          </w:tcPr>
          <w:p w:rsidR="00733CFB" w:rsidRPr="00733CFB" w:rsidRDefault="00733CFB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3109" w:type="dxa"/>
          </w:tcPr>
          <w:p w:rsidR="00733CFB" w:rsidRPr="00733CFB" w:rsidRDefault="00733CFB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503" w:type="dxa"/>
          </w:tcPr>
          <w:p w:rsidR="00733CFB" w:rsidRPr="00733CFB" w:rsidRDefault="00733CFB">
            <w:pPr>
              <w:rPr>
                <w:rFonts w:ascii="Century Gothic" w:hAnsi="Century Gothic"/>
                <w:lang w:val="en-US"/>
              </w:rPr>
            </w:pPr>
          </w:p>
        </w:tc>
      </w:tr>
    </w:tbl>
    <w:p w:rsidR="00733CFB" w:rsidRPr="00733CFB" w:rsidRDefault="00733CFB">
      <w:pPr>
        <w:rPr>
          <w:lang w:val="en-US"/>
        </w:rPr>
      </w:pPr>
    </w:p>
    <w:sectPr w:rsidR="00733CFB" w:rsidRPr="00733CFB" w:rsidSect="00733C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CFB"/>
    <w:rsid w:val="00345414"/>
    <w:rsid w:val="00733CFB"/>
    <w:rsid w:val="00E26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3CF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33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3CF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33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Support</dc:creator>
  <cp:lastModifiedBy>ICT Support</cp:lastModifiedBy>
  <cp:revision>2</cp:revision>
  <dcterms:created xsi:type="dcterms:W3CDTF">2020-03-25T17:44:00Z</dcterms:created>
  <dcterms:modified xsi:type="dcterms:W3CDTF">2020-03-25T17:44:00Z</dcterms:modified>
</cp:coreProperties>
</file>