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80" w:rightFromText="180" w:vertAnchor="text" w:horzAnchor="margin" w:tblpY="36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402"/>
        <w:gridCol w:w="3402"/>
      </w:tblGrid>
      <w:tr w:rsidR="00BF37C8" w:rsidTr="00BF37C8">
        <w:trPr>
          <w:trHeight w:val="1361"/>
        </w:trPr>
        <w:tc>
          <w:tcPr>
            <w:tcW w:w="3402" w:type="dxa"/>
            <w:vAlign w:val="center"/>
          </w:tcPr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jc w:val="center"/>
              <w:rPr>
                <w:rFonts w:ascii="Century Gothic" w:eastAsia="Times" w:hAnsi="Century Gothic" w:cs="Times"/>
                <w:color w:val="000000"/>
                <w:sz w:val="28"/>
                <w:szCs w:val="24"/>
              </w:rPr>
            </w:pPr>
            <w:r w:rsidRPr="00BF37C8">
              <w:rPr>
                <w:rFonts w:ascii="Century Gothic" w:eastAsia="Times" w:hAnsi="Century Gothic" w:cs="Times"/>
                <w:color w:val="000000"/>
                <w:sz w:val="28"/>
                <w:szCs w:val="24"/>
              </w:rPr>
              <w:t>Local businesses make a profit</w:t>
            </w:r>
          </w:p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jc w:val="center"/>
              <w:rPr>
                <w:rFonts w:ascii="Century Gothic" w:eastAsia="Times" w:hAnsi="Century Gothic" w:cs="Times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More community based opportunities following the event</w:t>
            </w:r>
          </w:p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More people participate in sport</w:t>
            </w:r>
          </w:p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</w:tr>
      <w:tr w:rsidR="00BF37C8" w:rsidTr="00BF37C8">
        <w:trPr>
          <w:trHeight w:val="1361"/>
        </w:trPr>
        <w:tc>
          <w:tcPr>
            <w:tcW w:w="3402" w:type="dxa"/>
            <w:vAlign w:val="center"/>
          </w:tcPr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More facilities available for local people to use</w:t>
            </w:r>
          </w:p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Boost pride in country if the event is successful</w:t>
            </w:r>
          </w:p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Funding can set up clubs and tournaments for locals at grassroots level</w:t>
            </w:r>
          </w:p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</w:tr>
      <w:tr w:rsidR="00BF37C8" w:rsidTr="00BF37C8">
        <w:trPr>
          <w:trHeight w:val="1361"/>
        </w:trPr>
        <w:tc>
          <w:tcPr>
            <w:tcW w:w="3402" w:type="dxa"/>
            <w:vAlign w:val="center"/>
          </w:tcPr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Increased community spirit</w:t>
            </w:r>
          </w:p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More people interested in sport</w:t>
            </w:r>
          </w:p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Tourists bring money into the country</w:t>
            </w:r>
          </w:p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</w:tr>
      <w:tr w:rsidR="00BF37C8" w:rsidTr="00BF37C8">
        <w:trPr>
          <w:trHeight w:val="1361"/>
        </w:trPr>
        <w:tc>
          <w:tcPr>
            <w:tcW w:w="3402" w:type="dxa"/>
            <w:vAlign w:val="center"/>
          </w:tcPr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Increased number of tourists also after the event</w:t>
            </w:r>
          </w:p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Improved social cohesion (members of the community mixing together)</w:t>
            </w:r>
          </w:p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Local people also spen</w:t>
            </w:r>
            <w:bookmarkStart w:id="0" w:name="_GoBack"/>
            <w:bookmarkEnd w:id="0"/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d more money during and after the event</w:t>
            </w:r>
          </w:p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</w:tr>
    </w:tbl>
    <w:p w:rsidR="005E177F" w:rsidRDefault="005E1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E177F" w:rsidRDefault="005E1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"/>
        <w:tblpPr w:leftFromText="180" w:rightFromText="180" w:vertAnchor="text" w:horzAnchor="margin" w:tblpY="36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402"/>
        <w:gridCol w:w="3402"/>
      </w:tblGrid>
      <w:tr w:rsidR="00BF37C8" w:rsidTr="00AC1A99">
        <w:trPr>
          <w:trHeight w:val="1361"/>
        </w:trPr>
        <w:tc>
          <w:tcPr>
            <w:tcW w:w="3402" w:type="dxa"/>
            <w:vAlign w:val="center"/>
          </w:tcPr>
          <w:p w:rsidR="00BF37C8" w:rsidRPr="00BF37C8" w:rsidRDefault="00BF37C8" w:rsidP="00BF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jc w:val="center"/>
              <w:rPr>
                <w:rFonts w:ascii="Century Gothic" w:eastAsia="Times" w:hAnsi="Century Gothic" w:cs="Times"/>
                <w:color w:val="000000"/>
                <w:sz w:val="28"/>
                <w:szCs w:val="24"/>
              </w:rPr>
            </w:pPr>
            <w:r w:rsidRPr="00BF37C8">
              <w:rPr>
                <w:rFonts w:ascii="Century Gothic" w:eastAsia="Times" w:hAnsi="Century Gothic" w:cs="Times"/>
                <w:color w:val="000000"/>
                <w:sz w:val="28"/>
                <w:szCs w:val="24"/>
              </w:rPr>
              <w:t>Local businesses make a profit</w:t>
            </w:r>
          </w:p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entury Gothic" w:eastAsia="Times" w:hAnsi="Century Gothic" w:cs="Times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More community based opportunities following the event</w:t>
            </w:r>
          </w:p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More people participate in sport</w:t>
            </w:r>
          </w:p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</w:tr>
      <w:tr w:rsidR="00BF37C8" w:rsidTr="00AC1A99">
        <w:trPr>
          <w:trHeight w:val="1361"/>
        </w:trPr>
        <w:tc>
          <w:tcPr>
            <w:tcW w:w="3402" w:type="dxa"/>
            <w:vAlign w:val="center"/>
          </w:tcPr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More facilities available for local people to use</w:t>
            </w:r>
          </w:p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Boost pride in country if the event is successful</w:t>
            </w:r>
          </w:p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Funding can set up clubs and tournaments for locals at grassroots level</w:t>
            </w:r>
          </w:p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</w:tr>
      <w:tr w:rsidR="00BF37C8" w:rsidTr="00AC1A99">
        <w:trPr>
          <w:trHeight w:val="1361"/>
        </w:trPr>
        <w:tc>
          <w:tcPr>
            <w:tcW w:w="3402" w:type="dxa"/>
            <w:vAlign w:val="center"/>
          </w:tcPr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Increased community spirit</w:t>
            </w:r>
          </w:p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More people interested in sport</w:t>
            </w:r>
          </w:p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Tourists bring money into the country</w:t>
            </w:r>
          </w:p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</w:tr>
      <w:tr w:rsidR="00BF37C8" w:rsidTr="00AC1A99">
        <w:trPr>
          <w:trHeight w:val="1361"/>
        </w:trPr>
        <w:tc>
          <w:tcPr>
            <w:tcW w:w="3402" w:type="dxa"/>
            <w:vAlign w:val="center"/>
          </w:tcPr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Increased number of tourists also after the event</w:t>
            </w:r>
          </w:p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Improved social cohesion (members of the community mixing together)</w:t>
            </w:r>
          </w:p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  <w:r w:rsidRPr="00BF37C8">
              <w:rPr>
                <w:rFonts w:ascii="Century Gothic" w:hAnsi="Century Gothic"/>
                <w:color w:val="000000"/>
                <w:sz w:val="28"/>
                <w:szCs w:val="24"/>
              </w:rPr>
              <w:t>Local people also spend more money during and after the event</w:t>
            </w:r>
          </w:p>
          <w:p w:rsidR="00BF37C8" w:rsidRPr="00BF37C8" w:rsidRDefault="00BF37C8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/>
                <w:sz w:val="28"/>
                <w:szCs w:val="24"/>
              </w:rPr>
            </w:pPr>
          </w:p>
        </w:tc>
      </w:tr>
    </w:tbl>
    <w:p w:rsidR="005E177F" w:rsidRDefault="005E1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BF37C8" w:rsidRDefault="00BF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BF37C8" w:rsidRDefault="00BF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BF37C8" w:rsidRDefault="00BF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5E177F" w:rsidRDefault="005E1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5E177F" w:rsidRDefault="005E1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bookmarkStart w:id="1" w:name="_gjdgxs" w:colFirst="0" w:colLast="0"/>
      <w:bookmarkEnd w:id="1"/>
    </w:p>
    <w:sectPr w:rsidR="005E177F" w:rsidSect="00BF37C8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062"/>
    <w:multiLevelType w:val="hybridMultilevel"/>
    <w:tmpl w:val="C2D89020"/>
    <w:lvl w:ilvl="0" w:tplc="816C7F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ABB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B869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E17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80C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45E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80C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003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4FE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177F"/>
    <w:rsid w:val="002E245A"/>
    <w:rsid w:val="003D57EE"/>
    <w:rsid w:val="004D4EE3"/>
    <w:rsid w:val="005E177F"/>
    <w:rsid w:val="00BF37C8"/>
    <w:rsid w:val="00E9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Glover</dc:creator>
  <cp:lastModifiedBy>Ashley Glover</cp:lastModifiedBy>
  <cp:revision>2</cp:revision>
  <dcterms:created xsi:type="dcterms:W3CDTF">2019-11-15T15:45:00Z</dcterms:created>
  <dcterms:modified xsi:type="dcterms:W3CDTF">2019-11-15T15:45:00Z</dcterms:modified>
</cp:coreProperties>
</file>